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A699C" w14:textId="4EF928F3" w:rsidR="00260B59" w:rsidRPr="0098081F" w:rsidRDefault="0098081F" w:rsidP="0098081F">
      <w:pPr>
        <w:rPr>
          <w:b/>
          <w:bCs/>
          <w:highlight w:val="yellow"/>
        </w:rPr>
      </w:pPr>
      <w:r>
        <w:rPr>
          <w:b/>
          <w:color w:val="002060"/>
          <w:sz w:val="36"/>
          <w:szCs w:val="36"/>
        </w:rPr>
        <w:t xml:space="preserve">      </w:t>
      </w:r>
      <w:r>
        <w:rPr>
          <w:rFonts w:cstheme="minorHAnsi"/>
          <w:b/>
          <w:iCs/>
          <w:noProof/>
          <w:sz w:val="24"/>
          <w:szCs w:val="24"/>
        </w:rPr>
        <mc:AlternateContent>
          <mc:Choice Requires="wpg">
            <w:drawing>
              <wp:inline distT="0" distB="0" distL="0" distR="0" wp14:anchorId="4724E057" wp14:editId="214354BE">
                <wp:extent cx="1427230" cy="566671"/>
                <wp:effectExtent l="0" t="114300" r="0" b="157480"/>
                <wp:docPr id="7" name="Group 7"/>
                <wp:cNvGraphicFramePr/>
                <a:graphic xmlns:a="http://schemas.openxmlformats.org/drawingml/2006/main">
                  <a:graphicData uri="http://schemas.microsoft.com/office/word/2010/wordprocessingGroup">
                    <wpg:wgp>
                      <wpg:cNvGrpSpPr/>
                      <wpg:grpSpPr>
                        <a:xfrm rot="20807373">
                          <a:off x="0" y="0"/>
                          <a:ext cx="1427230" cy="566671"/>
                          <a:chOff x="0" y="0"/>
                          <a:chExt cx="5943600" cy="3157220"/>
                        </a:xfrm>
                      </wpg:grpSpPr>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943600" cy="2813685"/>
                          </a:xfrm>
                          <a:prstGeom prst="rect">
                            <a:avLst/>
                          </a:prstGeom>
                        </pic:spPr>
                      </pic:pic>
                      <wps:wsp>
                        <wps:cNvPr id="9" name="Text Box 9"/>
                        <wps:cNvSpPr txBox="1"/>
                        <wps:spPr>
                          <a:xfrm>
                            <a:off x="0" y="2813685"/>
                            <a:ext cx="5943600" cy="343535"/>
                          </a:xfrm>
                          <a:prstGeom prst="rect">
                            <a:avLst/>
                          </a:prstGeom>
                          <a:solidFill>
                            <a:prstClr val="white"/>
                          </a:solidFill>
                          <a:ln>
                            <a:noFill/>
                          </a:ln>
                        </wps:spPr>
                        <wps:txbx>
                          <w:txbxContent>
                            <w:p w14:paraId="187E978A" w14:textId="77777777" w:rsidR="0098081F" w:rsidRPr="0098081F" w:rsidRDefault="00A578E1" w:rsidP="0098081F">
                              <w:pPr>
                                <w:rPr>
                                  <w:sz w:val="18"/>
                                  <w:szCs w:val="18"/>
                                </w:rPr>
                              </w:pPr>
                              <w:hyperlink r:id="rId10" w:history="1">
                                <w:r w:rsidR="0098081F" w:rsidRPr="0098081F">
                                  <w:rPr>
                                    <w:rStyle w:val="Hyperlink"/>
                                    <w:sz w:val="18"/>
                                    <w:szCs w:val="18"/>
                                  </w:rPr>
                                  <w:t>This Photo</w:t>
                                </w:r>
                              </w:hyperlink>
                              <w:r w:rsidR="0098081F" w:rsidRPr="0098081F">
                                <w:rPr>
                                  <w:sz w:val="18"/>
                                  <w:szCs w:val="18"/>
                                </w:rPr>
                                <w:t xml:space="preserve"> by Unknown Author is licensed under </w:t>
                              </w:r>
                              <w:hyperlink r:id="rId11" w:history="1">
                                <w:r w:rsidR="0098081F" w:rsidRPr="0098081F">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724E057" id="Group 7" o:spid="_x0000_s1026" style="width:112.4pt;height:44.6pt;rotation:-865760fd;mso-position-horizontal-relative:char;mso-position-vertical-relative:line" coordsize="59436,31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59436;height:28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9" o:spid="_x0000_s1028" type="#_x0000_t202" style="position:absolute;top:28136;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187E978A" w14:textId="77777777" w:rsidR="0098081F" w:rsidRPr="0098081F" w:rsidRDefault="0098081F" w:rsidP="0098081F">
                        <w:pPr>
                          <w:rPr>
                            <w:sz w:val="18"/>
                            <w:szCs w:val="18"/>
                          </w:rPr>
                        </w:pPr>
                        <w:hyperlink r:id="rId13" w:history="1">
                          <w:r w:rsidRPr="0098081F">
                            <w:rPr>
                              <w:rStyle w:val="Hyperlink"/>
                              <w:sz w:val="18"/>
                              <w:szCs w:val="18"/>
                            </w:rPr>
                            <w:t>This Photo</w:t>
                          </w:r>
                        </w:hyperlink>
                        <w:r w:rsidRPr="0098081F">
                          <w:rPr>
                            <w:sz w:val="18"/>
                            <w:szCs w:val="18"/>
                          </w:rPr>
                          <w:t xml:space="preserve"> by Unknown Author is licensed under </w:t>
                        </w:r>
                        <w:hyperlink r:id="rId14" w:history="1">
                          <w:r w:rsidRPr="0098081F">
                            <w:rPr>
                              <w:rStyle w:val="Hyperlink"/>
                              <w:sz w:val="18"/>
                              <w:szCs w:val="18"/>
                            </w:rPr>
                            <w:t>CC BY-NC</w:t>
                          </w:r>
                        </w:hyperlink>
                      </w:p>
                    </w:txbxContent>
                  </v:textbox>
                </v:shape>
                <w10:anchorlock/>
              </v:group>
            </w:pict>
          </mc:Fallback>
        </mc:AlternateContent>
      </w:r>
      <w:r w:rsidR="00260B59" w:rsidRPr="001B1DB7">
        <w:rPr>
          <w:b/>
          <w:color w:val="002060"/>
          <w:sz w:val="36"/>
          <w:szCs w:val="36"/>
        </w:rPr>
        <w:t>Early Childhood Program</w:t>
      </w:r>
    </w:p>
    <w:p w14:paraId="6CB2741D" w14:textId="77777777" w:rsidR="00260B59" w:rsidRPr="001B1DB7" w:rsidRDefault="00260B59" w:rsidP="00260B59">
      <w:pPr>
        <w:spacing w:after="0"/>
        <w:jc w:val="center"/>
        <w:rPr>
          <w:b/>
          <w:color w:val="002060"/>
          <w:sz w:val="36"/>
          <w:szCs w:val="36"/>
        </w:rPr>
      </w:pPr>
      <w:r w:rsidRPr="001B1DB7">
        <w:rPr>
          <w:b/>
          <w:color w:val="002060"/>
          <w:sz w:val="36"/>
          <w:szCs w:val="36"/>
        </w:rPr>
        <w:t>Prior Learning Credit</w:t>
      </w:r>
    </w:p>
    <w:p w14:paraId="25C601BD" w14:textId="77777777" w:rsidR="00260B59" w:rsidRDefault="00260B59" w:rsidP="00260B59">
      <w:pPr>
        <w:spacing w:after="0"/>
        <w:jc w:val="center"/>
        <w:rPr>
          <w:b/>
          <w:sz w:val="36"/>
          <w:szCs w:val="36"/>
        </w:rPr>
      </w:pPr>
    </w:p>
    <w:p w14:paraId="383D78CA" w14:textId="714A6B07" w:rsidR="00260B59" w:rsidRDefault="00260B59" w:rsidP="00260B59">
      <w:pPr>
        <w:spacing w:after="0"/>
        <w:jc w:val="center"/>
        <w:rPr>
          <w:b/>
          <w:sz w:val="36"/>
          <w:szCs w:val="36"/>
        </w:rPr>
      </w:pPr>
    </w:p>
    <w:p w14:paraId="294FC203" w14:textId="77777777" w:rsidR="00260B59" w:rsidRDefault="00260B59" w:rsidP="00260B59">
      <w:pPr>
        <w:spacing w:after="0"/>
        <w:jc w:val="center"/>
        <w:rPr>
          <w:b/>
          <w:sz w:val="36"/>
          <w:szCs w:val="36"/>
        </w:rPr>
      </w:pPr>
      <w:r>
        <w:rPr>
          <w:b/>
          <w:noProof/>
        </w:rPr>
        <w:drawing>
          <wp:inline distT="0" distB="0" distL="0" distR="0" wp14:anchorId="73D2C4C1" wp14:editId="77D30DE1">
            <wp:extent cx="1390650" cy="1541229"/>
            <wp:effectExtent l="0" t="0" r="0" b="1905"/>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ly_Childhood_Appl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13461" cy="1566510"/>
                    </a:xfrm>
                    <a:prstGeom prst="rect">
                      <a:avLst/>
                    </a:prstGeom>
                  </pic:spPr>
                </pic:pic>
              </a:graphicData>
            </a:graphic>
          </wp:inline>
        </w:drawing>
      </w:r>
    </w:p>
    <w:p w14:paraId="7CBA947A" w14:textId="491648B5" w:rsidR="00ED6C79" w:rsidRDefault="00ED6C79"/>
    <w:p w14:paraId="71D45A0B" w14:textId="77777777" w:rsidR="00260B59" w:rsidRDefault="00260B59" w:rsidP="00260B59">
      <w:pPr>
        <w:spacing w:after="0"/>
        <w:jc w:val="center"/>
        <w:rPr>
          <w:b/>
          <w:color w:val="002060"/>
          <w:sz w:val="36"/>
          <w:szCs w:val="36"/>
        </w:rPr>
      </w:pPr>
    </w:p>
    <w:p w14:paraId="335F143F" w14:textId="131A44F6" w:rsidR="00260B59" w:rsidRPr="00AD6AEA" w:rsidRDefault="00260B59" w:rsidP="00260B59">
      <w:pPr>
        <w:spacing w:after="0"/>
        <w:jc w:val="center"/>
        <w:rPr>
          <w:b/>
          <w:color w:val="002060"/>
          <w:sz w:val="36"/>
          <w:szCs w:val="36"/>
        </w:rPr>
      </w:pPr>
      <w:r w:rsidRPr="00AD6AEA">
        <w:rPr>
          <w:b/>
          <w:color w:val="002060"/>
          <w:sz w:val="36"/>
          <w:szCs w:val="36"/>
        </w:rPr>
        <w:t>Portfolio</w:t>
      </w:r>
    </w:p>
    <w:p w14:paraId="67B74196" w14:textId="70471207" w:rsidR="00AD6AEA" w:rsidRDefault="00AD6AEA" w:rsidP="00260B59">
      <w:pPr>
        <w:spacing w:after="0"/>
        <w:jc w:val="center"/>
        <w:rPr>
          <w:b/>
          <w:color w:val="002060"/>
          <w:sz w:val="36"/>
          <w:szCs w:val="36"/>
        </w:rPr>
      </w:pPr>
    </w:p>
    <w:p w14:paraId="73A6FD9A" w14:textId="77777777" w:rsidR="00AD6AEA" w:rsidRDefault="00AD6AEA" w:rsidP="00260B59">
      <w:pPr>
        <w:spacing w:after="0"/>
        <w:jc w:val="center"/>
        <w:rPr>
          <w:b/>
          <w:color w:val="002060"/>
          <w:sz w:val="36"/>
          <w:szCs w:val="36"/>
        </w:rPr>
      </w:pPr>
    </w:p>
    <w:p w14:paraId="2E747530" w14:textId="5AD991B2" w:rsidR="00260B59" w:rsidRPr="00AD6AEA" w:rsidRDefault="00260B59" w:rsidP="00260B59">
      <w:pPr>
        <w:spacing w:after="0"/>
        <w:jc w:val="center"/>
        <w:rPr>
          <w:b/>
          <w:color w:val="002060"/>
          <w:sz w:val="36"/>
          <w:szCs w:val="36"/>
        </w:rPr>
      </w:pPr>
      <w:r w:rsidRPr="00AD6AEA">
        <w:rPr>
          <w:b/>
          <w:color w:val="002060"/>
          <w:sz w:val="36"/>
          <w:szCs w:val="36"/>
        </w:rPr>
        <w:t xml:space="preserve">Submitted by </w:t>
      </w:r>
    </w:p>
    <w:p w14:paraId="0B3BE828" w14:textId="10D1330F" w:rsidR="00AD6AEA" w:rsidRDefault="00AD6AEA" w:rsidP="00260B59">
      <w:pPr>
        <w:spacing w:after="0"/>
        <w:jc w:val="center"/>
        <w:rPr>
          <w:b/>
          <w:color w:val="002060"/>
          <w:sz w:val="36"/>
          <w:szCs w:val="36"/>
        </w:rPr>
      </w:pPr>
    </w:p>
    <w:p w14:paraId="44A07DD2" w14:textId="5C07C40B" w:rsidR="007D5818" w:rsidRDefault="007D5818" w:rsidP="00260B59">
      <w:pPr>
        <w:spacing w:after="0"/>
        <w:jc w:val="center"/>
        <w:rPr>
          <w:b/>
          <w:color w:val="002060"/>
          <w:sz w:val="36"/>
          <w:szCs w:val="36"/>
        </w:rPr>
      </w:pPr>
    </w:p>
    <w:p w14:paraId="30F8C346" w14:textId="77777777" w:rsidR="007D5818" w:rsidRPr="00AD6AEA" w:rsidRDefault="007D5818" w:rsidP="00260B59">
      <w:pPr>
        <w:spacing w:after="0"/>
        <w:jc w:val="center"/>
        <w:rPr>
          <w:b/>
          <w:color w:val="002060"/>
          <w:sz w:val="36"/>
          <w:szCs w:val="36"/>
        </w:rPr>
      </w:pPr>
    </w:p>
    <w:p w14:paraId="11DB251D" w14:textId="77777777" w:rsidR="00AD6AEA" w:rsidRPr="00AD6AEA" w:rsidRDefault="00260B59" w:rsidP="00260B59">
      <w:pPr>
        <w:spacing w:after="0"/>
        <w:jc w:val="center"/>
        <w:rPr>
          <w:b/>
          <w:color w:val="002060"/>
          <w:sz w:val="36"/>
          <w:szCs w:val="36"/>
        </w:rPr>
      </w:pPr>
      <w:r w:rsidRPr="00AD6AEA">
        <w:rPr>
          <w:b/>
          <w:color w:val="002060"/>
          <w:sz w:val="36"/>
          <w:szCs w:val="36"/>
        </w:rPr>
        <w:t>Date</w:t>
      </w:r>
    </w:p>
    <w:p w14:paraId="4D42E618" w14:textId="23F0002C" w:rsidR="00260B59" w:rsidRDefault="00260B59" w:rsidP="00260B59">
      <w:pPr>
        <w:spacing w:after="0"/>
        <w:jc w:val="center"/>
        <w:rPr>
          <w:b/>
          <w:color w:val="002060"/>
          <w:sz w:val="36"/>
          <w:szCs w:val="36"/>
        </w:rPr>
      </w:pPr>
    </w:p>
    <w:p w14:paraId="4943581F" w14:textId="0A44CE78" w:rsidR="0098081F" w:rsidRPr="00AD6AEA" w:rsidRDefault="0098081F" w:rsidP="0098081F">
      <w:pPr>
        <w:spacing w:after="0"/>
        <w:rPr>
          <w:b/>
          <w:color w:val="002060"/>
          <w:sz w:val="36"/>
          <w:szCs w:val="36"/>
        </w:rPr>
      </w:pPr>
    </w:p>
    <w:p w14:paraId="0A33AA6A" w14:textId="7B1D6637" w:rsidR="00260B59" w:rsidRDefault="00260B59" w:rsidP="00260B59">
      <w:pPr>
        <w:spacing w:after="0"/>
        <w:jc w:val="center"/>
        <w:rPr>
          <w:b/>
          <w:color w:val="002060"/>
          <w:sz w:val="36"/>
          <w:szCs w:val="36"/>
        </w:rPr>
      </w:pPr>
    </w:p>
    <w:p w14:paraId="31E757A6" w14:textId="77777777" w:rsidR="00260B59" w:rsidRDefault="00260B59" w:rsidP="00260B59">
      <w:pPr>
        <w:spacing w:after="0"/>
        <w:jc w:val="center"/>
        <w:rPr>
          <w:b/>
          <w:color w:val="002060"/>
          <w:sz w:val="36"/>
          <w:szCs w:val="36"/>
        </w:rPr>
      </w:pPr>
    </w:p>
    <w:p w14:paraId="295F4B55" w14:textId="47A4D88E" w:rsidR="00AD6AEA" w:rsidRDefault="00AD6AEA" w:rsidP="00AD6AEA">
      <w:pPr>
        <w:spacing w:after="0"/>
        <w:rPr>
          <w:b/>
          <w:color w:val="002060"/>
          <w:sz w:val="36"/>
          <w:szCs w:val="36"/>
        </w:rPr>
      </w:pPr>
    </w:p>
    <w:p w14:paraId="1A14971B" w14:textId="77777777" w:rsidR="0098081F" w:rsidRPr="001B1DB7" w:rsidRDefault="0098081F" w:rsidP="00AD6AEA">
      <w:pPr>
        <w:spacing w:after="0"/>
        <w:rPr>
          <w:b/>
          <w:color w:val="002060"/>
          <w:sz w:val="36"/>
          <w:szCs w:val="36"/>
        </w:rPr>
      </w:pPr>
    </w:p>
    <w:p w14:paraId="0D62CAC8" w14:textId="77777777" w:rsidR="00260B59" w:rsidRPr="004A7569" w:rsidRDefault="00260B59" w:rsidP="00260B59">
      <w:pPr>
        <w:spacing w:after="0"/>
        <w:jc w:val="center"/>
        <w:rPr>
          <w:rFonts w:cstheme="minorHAnsi"/>
          <w:b/>
          <w:color w:val="002060"/>
          <w:sz w:val="28"/>
          <w:szCs w:val="28"/>
        </w:rPr>
      </w:pPr>
      <w:r w:rsidRPr="004A7569">
        <w:rPr>
          <w:rFonts w:cstheme="minorHAnsi"/>
          <w:b/>
          <w:color w:val="002060"/>
          <w:sz w:val="28"/>
          <w:szCs w:val="28"/>
        </w:rPr>
        <w:t>Early Childhood Program:</w:t>
      </w:r>
    </w:p>
    <w:p w14:paraId="220A085D" w14:textId="77777777" w:rsidR="00260B59" w:rsidRPr="004A7569" w:rsidRDefault="00260B59" w:rsidP="00260B59">
      <w:pPr>
        <w:spacing w:after="0"/>
        <w:jc w:val="center"/>
        <w:rPr>
          <w:rFonts w:cstheme="minorHAnsi"/>
          <w:b/>
          <w:color w:val="002060"/>
          <w:sz w:val="28"/>
          <w:szCs w:val="28"/>
        </w:rPr>
      </w:pPr>
      <w:r w:rsidRPr="004A7569">
        <w:rPr>
          <w:rFonts w:cstheme="minorHAnsi"/>
          <w:b/>
          <w:color w:val="002060"/>
          <w:sz w:val="28"/>
          <w:szCs w:val="28"/>
        </w:rPr>
        <w:t xml:space="preserve"> Associate of Science Degree </w:t>
      </w:r>
    </w:p>
    <w:p w14:paraId="120AD6D5" w14:textId="04101F58" w:rsidR="00260B59" w:rsidRPr="004A7569" w:rsidRDefault="00260B59" w:rsidP="00260B59">
      <w:pPr>
        <w:spacing w:after="0" w:line="240" w:lineRule="auto"/>
        <w:jc w:val="center"/>
        <w:rPr>
          <w:b/>
          <w:bCs/>
          <w:color w:val="002060"/>
          <w:sz w:val="28"/>
          <w:szCs w:val="28"/>
        </w:rPr>
      </w:pPr>
      <w:r>
        <w:rPr>
          <w:b/>
          <w:bCs/>
          <w:color w:val="002060"/>
          <w:sz w:val="28"/>
          <w:szCs w:val="28"/>
        </w:rPr>
        <w:t>Early Childhood Studies</w:t>
      </w:r>
    </w:p>
    <w:p w14:paraId="083BA2CA" w14:textId="77777777" w:rsidR="00260B59" w:rsidRDefault="00260B59" w:rsidP="00260B59">
      <w:pPr>
        <w:spacing w:after="0"/>
        <w:jc w:val="center"/>
        <w:rPr>
          <w:rFonts w:cstheme="minorHAnsi"/>
          <w:b/>
          <w:sz w:val="24"/>
          <w:szCs w:val="24"/>
        </w:rPr>
      </w:pPr>
    </w:p>
    <w:tbl>
      <w:tblPr>
        <w:tblStyle w:val="TableGrid"/>
        <w:tblpPr w:leftFromText="180" w:rightFromText="180" w:vertAnchor="text" w:tblpY="181"/>
        <w:tblW w:w="0" w:type="auto"/>
        <w:tblLook w:val="04A0" w:firstRow="1" w:lastRow="0" w:firstColumn="1" w:lastColumn="0" w:noHBand="0" w:noVBand="1"/>
      </w:tblPr>
      <w:tblGrid>
        <w:gridCol w:w="4675"/>
        <w:gridCol w:w="4675"/>
      </w:tblGrid>
      <w:tr w:rsidR="00260B59" w14:paraId="298A5711" w14:textId="77777777" w:rsidTr="00260B59">
        <w:tc>
          <w:tcPr>
            <w:tcW w:w="4675" w:type="dxa"/>
          </w:tcPr>
          <w:p w14:paraId="3B59DE7A" w14:textId="77777777" w:rsidR="00260B59" w:rsidRPr="00260B59" w:rsidRDefault="00260B59" w:rsidP="00260B59">
            <w:pPr>
              <w:rPr>
                <w:rFonts w:cstheme="minorHAnsi"/>
                <w:b/>
                <w:iCs/>
                <w:sz w:val="24"/>
                <w:szCs w:val="24"/>
              </w:rPr>
            </w:pPr>
            <w:r w:rsidRPr="00260B59">
              <w:rPr>
                <w:rFonts w:cstheme="minorHAnsi"/>
                <w:b/>
                <w:iCs/>
                <w:sz w:val="24"/>
                <w:szCs w:val="24"/>
              </w:rPr>
              <w:t>Student Full Name</w:t>
            </w:r>
          </w:p>
        </w:tc>
        <w:tc>
          <w:tcPr>
            <w:tcW w:w="4675" w:type="dxa"/>
          </w:tcPr>
          <w:p w14:paraId="01B8CC82" w14:textId="52680FC6" w:rsidR="00260B59" w:rsidRPr="00741FA0" w:rsidRDefault="00260B59" w:rsidP="00260B59">
            <w:pPr>
              <w:rPr>
                <w:rFonts w:cstheme="minorHAnsi"/>
                <w:bCs/>
                <w:i/>
                <w:sz w:val="24"/>
                <w:szCs w:val="24"/>
              </w:rPr>
            </w:pPr>
          </w:p>
        </w:tc>
      </w:tr>
      <w:tr w:rsidR="00741FA0" w14:paraId="171FF52E" w14:textId="77777777" w:rsidTr="00260B59">
        <w:tc>
          <w:tcPr>
            <w:tcW w:w="4675" w:type="dxa"/>
          </w:tcPr>
          <w:p w14:paraId="7CF35624" w14:textId="40C68FED" w:rsidR="00741FA0" w:rsidRPr="00260B59" w:rsidRDefault="00741FA0" w:rsidP="00260B59">
            <w:pPr>
              <w:rPr>
                <w:rFonts w:cstheme="minorHAnsi"/>
                <w:b/>
                <w:iCs/>
                <w:sz w:val="24"/>
                <w:szCs w:val="24"/>
              </w:rPr>
            </w:pPr>
            <w:r>
              <w:rPr>
                <w:rFonts w:cstheme="minorHAnsi"/>
                <w:b/>
                <w:iCs/>
                <w:sz w:val="24"/>
                <w:szCs w:val="24"/>
              </w:rPr>
              <w:t>Degree Program</w:t>
            </w:r>
          </w:p>
        </w:tc>
        <w:tc>
          <w:tcPr>
            <w:tcW w:w="4675" w:type="dxa"/>
          </w:tcPr>
          <w:p w14:paraId="1E3CA202" w14:textId="7D31F35F" w:rsidR="00741FA0" w:rsidRPr="00741FA0" w:rsidRDefault="00741FA0" w:rsidP="00260B59">
            <w:pPr>
              <w:rPr>
                <w:rFonts w:cstheme="minorHAnsi"/>
                <w:bCs/>
                <w:i/>
                <w:sz w:val="24"/>
                <w:szCs w:val="24"/>
              </w:rPr>
            </w:pPr>
            <w:r w:rsidRPr="00741FA0">
              <w:rPr>
                <w:rFonts w:cstheme="minorHAnsi"/>
                <w:bCs/>
                <w:i/>
                <w:sz w:val="24"/>
                <w:szCs w:val="24"/>
              </w:rPr>
              <w:t>Early Childhood</w:t>
            </w:r>
          </w:p>
        </w:tc>
      </w:tr>
      <w:tr w:rsidR="00260B59" w14:paraId="563B7ADE" w14:textId="77777777" w:rsidTr="00260B59">
        <w:tc>
          <w:tcPr>
            <w:tcW w:w="4675" w:type="dxa"/>
          </w:tcPr>
          <w:p w14:paraId="3B3AF7BA" w14:textId="77777777" w:rsidR="00260B59" w:rsidRPr="00260B59" w:rsidRDefault="00260B59" w:rsidP="00260B59">
            <w:pPr>
              <w:rPr>
                <w:rFonts w:cstheme="minorHAnsi"/>
                <w:b/>
                <w:iCs/>
                <w:sz w:val="24"/>
                <w:szCs w:val="24"/>
              </w:rPr>
            </w:pPr>
            <w:r>
              <w:rPr>
                <w:rFonts w:cstheme="minorHAnsi"/>
                <w:b/>
                <w:iCs/>
                <w:sz w:val="24"/>
                <w:szCs w:val="24"/>
              </w:rPr>
              <w:t>SUNY Canton College ID</w:t>
            </w:r>
          </w:p>
        </w:tc>
        <w:tc>
          <w:tcPr>
            <w:tcW w:w="4675" w:type="dxa"/>
          </w:tcPr>
          <w:p w14:paraId="603E6F2A" w14:textId="0052788E" w:rsidR="00260B59" w:rsidRPr="00741FA0" w:rsidRDefault="00260B59" w:rsidP="00260B59">
            <w:pPr>
              <w:rPr>
                <w:rFonts w:cstheme="minorHAnsi"/>
                <w:bCs/>
                <w:i/>
                <w:sz w:val="24"/>
                <w:szCs w:val="24"/>
              </w:rPr>
            </w:pPr>
          </w:p>
        </w:tc>
      </w:tr>
      <w:tr w:rsidR="00260B59" w14:paraId="1DCCB398" w14:textId="77777777" w:rsidTr="00260B59">
        <w:tc>
          <w:tcPr>
            <w:tcW w:w="4675" w:type="dxa"/>
          </w:tcPr>
          <w:p w14:paraId="42E583F8" w14:textId="42F4F5DA" w:rsidR="00260B59" w:rsidRPr="00741FA0" w:rsidRDefault="00741FA0" w:rsidP="00260B59">
            <w:pPr>
              <w:rPr>
                <w:rFonts w:cstheme="minorHAnsi"/>
                <w:b/>
                <w:iCs/>
                <w:sz w:val="24"/>
                <w:szCs w:val="24"/>
              </w:rPr>
            </w:pPr>
            <w:r w:rsidRPr="00741FA0">
              <w:rPr>
                <w:rFonts w:cstheme="minorHAnsi"/>
                <w:b/>
                <w:iCs/>
                <w:sz w:val="24"/>
                <w:szCs w:val="24"/>
              </w:rPr>
              <w:t>Prior Learning Credit Application</w:t>
            </w:r>
          </w:p>
        </w:tc>
        <w:tc>
          <w:tcPr>
            <w:tcW w:w="4675" w:type="dxa"/>
          </w:tcPr>
          <w:p w14:paraId="7A049B74" w14:textId="76E78892" w:rsidR="00260B59" w:rsidRPr="00741FA0" w:rsidRDefault="00260B59" w:rsidP="00260B59">
            <w:pPr>
              <w:rPr>
                <w:rFonts w:cstheme="minorHAnsi"/>
                <w:bCs/>
                <w:i/>
                <w:sz w:val="24"/>
                <w:szCs w:val="24"/>
              </w:rPr>
            </w:pPr>
          </w:p>
        </w:tc>
      </w:tr>
      <w:tr w:rsidR="00260B59" w14:paraId="7279424A" w14:textId="77777777" w:rsidTr="00260B59">
        <w:tc>
          <w:tcPr>
            <w:tcW w:w="4675" w:type="dxa"/>
          </w:tcPr>
          <w:p w14:paraId="257EB673" w14:textId="0F6353FB" w:rsidR="0098081F" w:rsidRDefault="00741FA0" w:rsidP="0098081F">
            <w:pPr>
              <w:rPr>
                <w:rFonts w:cstheme="minorHAnsi"/>
                <w:b/>
                <w:iCs/>
                <w:sz w:val="24"/>
                <w:szCs w:val="24"/>
              </w:rPr>
            </w:pPr>
            <w:r w:rsidRPr="00741FA0">
              <w:rPr>
                <w:rFonts w:cstheme="minorHAnsi"/>
                <w:b/>
                <w:iCs/>
                <w:sz w:val="24"/>
                <w:szCs w:val="24"/>
              </w:rPr>
              <w:t xml:space="preserve">Prior Credit Fee, paid </w:t>
            </w:r>
            <w:r w:rsidR="0098081F">
              <w:rPr>
                <w:rFonts w:cstheme="minorHAnsi"/>
                <w:b/>
                <w:iCs/>
                <w:sz w:val="24"/>
                <w:szCs w:val="24"/>
              </w:rPr>
              <w:t xml:space="preserve">on: </w:t>
            </w:r>
          </w:p>
          <w:p w14:paraId="51128AD6" w14:textId="092A0DB5" w:rsidR="00741FA0" w:rsidRPr="00741FA0" w:rsidRDefault="00741FA0" w:rsidP="0098081F">
            <w:pPr>
              <w:rPr>
                <w:rFonts w:cstheme="minorHAnsi"/>
                <w:b/>
                <w:iCs/>
                <w:sz w:val="24"/>
                <w:szCs w:val="24"/>
              </w:rPr>
            </w:pPr>
            <w:r w:rsidRPr="00741FA0">
              <w:rPr>
                <w:rFonts w:cstheme="minorHAnsi"/>
                <w:b/>
                <w:iCs/>
                <w:sz w:val="24"/>
                <w:szCs w:val="24"/>
              </w:rPr>
              <w:t xml:space="preserve">Account # </w:t>
            </w:r>
          </w:p>
        </w:tc>
        <w:tc>
          <w:tcPr>
            <w:tcW w:w="4675" w:type="dxa"/>
          </w:tcPr>
          <w:p w14:paraId="4F650B8F" w14:textId="2B6F3098" w:rsidR="00260B59" w:rsidRPr="00741FA0" w:rsidRDefault="00260B59" w:rsidP="00260B59">
            <w:pPr>
              <w:rPr>
                <w:rFonts w:cstheme="minorHAnsi"/>
                <w:bCs/>
                <w:i/>
                <w:sz w:val="24"/>
                <w:szCs w:val="24"/>
              </w:rPr>
            </w:pPr>
          </w:p>
        </w:tc>
      </w:tr>
    </w:tbl>
    <w:p w14:paraId="72E0DAA6" w14:textId="26CDD465" w:rsidR="00260B59" w:rsidRDefault="00260B59" w:rsidP="00260B59">
      <w:pPr>
        <w:spacing w:after="0"/>
        <w:jc w:val="center"/>
        <w:rPr>
          <w:rFonts w:cstheme="minorHAnsi"/>
          <w:b/>
          <w:sz w:val="24"/>
          <w:szCs w:val="24"/>
        </w:rPr>
      </w:pPr>
    </w:p>
    <w:tbl>
      <w:tblPr>
        <w:tblStyle w:val="TableGrid"/>
        <w:tblpPr w:leftFromText="180" w:rightFromText="180" w:vertAnchor="text" w:horzAnchor="margin" w:tblpY="41"/>
        <w:tblW w:w="9384" w:type="dxa"/>
        <w:tblLook w:val="04A0" w:firstRow="1" w:lastRow="0" w:firstColumn="1" w:lastColumn="0" w:noHBand="0" w:noVBand="1"/>
      </w:tblPr>
      <w:tblGrid>
        <w:gridCol w:w="2848"/>
        <w:gridCol w:w="6536"/>
      </w:tblGrid>
      <w:tr w:rsidR="00741FA0" w14:paraId="78F51AE6" w14:textId="77777777" w:rsidTr="00741FA0">
        <w:trPr>
          <w:trHeight w:val="309"/>
        </w:trPr>
        <w:tc>
          <w:tcPr>
            <w:tcW w:w="2848" w:type="dxa"/>
          </w:tcPr>
          <w:p w14:paraId="3DF9664E" w14:textId="77777777" w:rsidR="00741FA0" w:rsidRPr="00741FA0" w:rsidRDefault="00741FA0" w:rsidP="00741FA0">
            <w:pPr>
              <w:rPr>
                <w:rFonts w:cstheme="minorHAnsi"/>
                <w:b/>
                <w:sz w:val="24"/>
                <w:szCs w:val="24"/>
              </w:rPr>
            </w:pPr>
            <w:r w:rsidRPr="00741FA0">
              <w:rPr>
                <w:rFonts w:cstheme="minorHAnsi"/>
                <w:b/>
                <w:sz w:val="24"/>
                <w:szCs w:val="24"/>
              </w:rPr>
              <w:t>PLC Faculty Advisor</w:t>
            </w:r>
          </w:p>
        </w:tc>
        <w:tc>
          <w:tcPr>
            <w:tcW w:w="6536" w:type="dxa"/>
          </w:tcPr>
          <w:p w14:paraId="23D68D3D" w14:textId="63A7FA21" w:rsidR="00741FA0" w:rsidRDefault="00741FA0" w:rsidP="00741FA0">
            <w:pPr>
              <w:rPr>
                <w:rFonts w:cstheme="minorHAnsi"/>
                <w:b/>
                <w:sz w:val="24"/>
                <w:szCs w:val="24"/>
              </w:rPr>
            </w:pPr>
          </w:p>
        </w:tc>
      </w:tr>
      <w:tr w:rsidR="00741FA0" w14:paraId="4628B282" w14:textId="77777777" w:rsidTr="00741FA0">
        <w:trPr>
          <w:trHeight w:val="309"/>
        </w:trPr>
        <w:tc>
          <w:tcPr>
            <w:tcW w:w="2848" w:type="dxa"/>
          </w:tcPr>
          <w:p w14:paraId="6E15DD2B" w14:textId="77777777" w:rsidR="00741FA0" w:rsidRPr="00741FA0" w:rsidRDefault="00741FA0" w:rsidP="00741FA0">
            <w:pPr>
              <w:rPr>
                <w:rFonts w:cstheme="minorHAnsi"/>
                <w:b/>
                <w:sz w:val="24"/>
                <w:szCs w:val="24"/>
              </w:rPr>
            </w:pPr>
            <w:r w:rsidRPr="00741FA0">
              <w:rPr>
                <w:rFonts w:cstheme="minorHAnsi"/>
                <w:b/>
                <w:sz w:val="24"/>
                <w:szCs w:val="24"/>
              </w:rPr>
              <w:t>Content Reviewer 1</w:t>
            </w:r>
          </w:p>
        </w:tc>
        <w:tc>
          <w:tcPr>
            <w:tcW w:w="6536" w:type="dxa"/>
          </w:tcPr>
          <w:p w14:paraId="57D29EF3" w14:textId="3E33A5B2" w:rsidR="00741FA0" w:rsidRDefault="00741FA0" w:rsidP="00741FA0">
            <w:pPr>
              <w:rPr>
                <w:rFonts w:cstheme="minorHAnsi"/>
                <w:b/>
                <w:sz w:val="24"/>
                <w:szCs w:val="24"/>
              </w:rPr>
            </w:pPr>
          </w:p>
        </w:tc>
      </w:tr>
      <w:tr w:rsidR="00741FA0" w14:paraId="09FD14E6" w14:textId="77777777" w:rsidTr="00741FA0">
        <w:trPr>
          <w:trHeight w:val="326"/>
        </w:trPr>
        <w:tc>
          <w:tcPr>
            <w:tcW w:w="2848" w:type="dxa"/>
          </w:tcPr>
          <w:p w14:paraId="22550417" w14:textId="77777777" w:rsidR="00741FA0" w:rsidRPr="00741FA0" w:rsidRDefault="00741FA0" w:rsidP="00741FA0">
            <w:pPr>
              <w:rPr>
                <w:rFonts w:cstheme="minorHAnsi"/>
                <w:b/>
                <w:sz w:val="24"/>
                <w:szCs w:val="24"/>
              </w:rPr>
            </w:pPr>
            <w:r w:rsidRPr="00741FA0">
              <w:rPr>
                <w:rFonts w:cstheme="minorHAnsi"/>
                <w:b/>
                <w:sz w:val="24"/>
                <w:szCs w:val="24"/>
              </w:rPr>
              <w:t>Content Reviewer 2</w:t>
            </w:r>
          </w:p>
        </w:tc>
        <w:tc>
          <w:tcPr>
            <w:tcW w:w="6536" w:type="dxa"/>
          </w:tcPr>
          <w:p w14:paraId="328A982F" w14:textId="5E68721B" w:rsidR="00741FA0" w:rsidRDefault="00741FA0" w:rsidP="00741FA0">
            <w:pPr>
              <w:rPr>
                <w:rFonts w:cstheme="minorHAnsi"/>
                <w:b/>
                <w:sz w:val="24"/>
                <w:szCs w:val="24"/>
              </w:rPr>
            </w:pPr>
          </w:p>
        </w:tc>
      </w:tr>
      <w:tr w:rsidR="00741FA0" w14:paraId="32AE167A" w14:textId="77777777" w:rsidTr="00741FA0">
        <w:trPr>
          <w:trHeight w:val="293"/>
        </w:trPr>
        <w:tc>
          <w:tcPr>
            <w:tcW w:w="2848" w:type="dxa"/>
          </w:tcPr>
          <w:p w14:paraId="4D177C84" w14:textId="77777777" w:rsidR="00741FA0" w:rsidRPr="00741FA0" w:rsidRDefault="00741FA0" w:rsidP="00741FA0">
            <w:pPr>
              <w:rPr>
                <w:rFonts w:cstheme="minorHAnsi"/>
                <w:b/>
                <w:sz w:val="24"/>
                <w:szCs w:val="24"/>
              </w:rPr>
            </w:pPr>
            <w:r w:rsidRPr="00741FA0">
              <w:rPr>
                <w:rFonts w:cstheme="minorHAnsi"/>
                <w:b/>
                <w:sz w:val="24"/>
                <w:szCs w:val="24"/>
              </w:rPr>
              <w:t>School Dean</w:t>
            </w:r>
          </w:p>
        </w:tc>
        <w:tc>
          <w:tcPr>
            <w:tcW w:w="6536" w:type="dxa"/>
          </w:tcPr>
          <w:p w14:paraId="1910C04D" w14:textId="67EE6AD8" w:rsidR="00741FA0" w:rsidRDefault="00741FA0" w:rsidP="00741FA0">
            <w:pPr>
              <w:rPr>
                <w:rFonts w:cstheme="minorHAnsi"/>
                <w:b/>
                <w:sz w:val="24"/>
                <w:szCs w:val="24"/>
              </w:rPr>
            </w:pPr>
          </w:p>
        </w:tc>
      </w:tr>
    </w:tbl>
    <w:p w14:paraId="4159ECF9" w14:textId="1AE3B353" w:rsidR="00260B59" w:rsidRDefault="00260B59" w:rsidP="00260B59">
      <w:pPr>
        <w:spacing w:after="0"/>
        <w:jc w:val="center"/>
        <w:rPr>
          <w:rFonts w:cstheme="minorHAnsi"/>
          <w:b/>
          <w:sz w:val="24"/>
          <w:szCs w:val="24"/>
        </w:rPr>
      </w:pPr>
    </w:p>
    <w:p w14:paraId="2C633EC9" w14:textId="766C715E" w:rsidR="00741FA0" w:rsidRDefault="00741FA0" w:rsidP="00260B59">
      <w:pPr>
        <w:spacing w:after="0"/>
        <w:jc w:val="center"/>
        <w:rPr>
          <w:rFonts w:cstheme="minorHAnsi"/>
          <w:b/>
          <w:sz w:val="24"/>
          <w:szCs w:val="24"/>
        </w:rPr>
      </w:pPr>
    </w:p>
    <w:p w14:paraId="5DECB941" w14:textId="0468B190" w:rsidR="00260B59" w:rsidRPr="004A7569" w:rsidRDefault="00260B59" w:rsidP="00741FA0">
      <w:pPr>
        <w:spacing w:after="0"/>
        <w:jc w:val="center"/>
        <w:rPr>
          <w:rFonts w:cstheme="minorHAnsi"/>
          <w:b/>
          <w:color w:val="002060"/>
          <w:sz w:val="28"/>
          <w:szCs w:val="28"/>
        </w:rPr>
      </w:pPr>
      <w:r w:rsidRPr="004A7569">
        <w:rPr>
          <w:rFonts w:cstheme="minorHAnsi"/>
          <w:b/>
          <w:color w:val="002060"/>
          <w:sz w:val="28"/>
          <w:szCs w:val="28"/>
        </w:rPr>
        <w:t>Early Childhood Program:</w:t>
      </w:r>
    </w:p>
    <w:p w14:paraId="5685B771" w14:textId="418E77EA" w:rsidR="00260B59" w:rsidRPr="00741FA0" w:rsidRDefault="00260B59" w:rsidP="00741FA0">
      <w:pPr>
        <w:spacing w:after="0"/>
        <w:jc w:val="center"/>
        <w:rPr>
          <w:rFonts w:cstheme="minorHAnsi"/>
          <w:b/>
          <w:color w:val="002060"/>
          <w:sz w:val="28"/>
          <w:szCs w:val="28"/>
        </w:rPr>
      </w:pPr>
      <w:r w:rsidRPr="004A7569">
        <w:rPr>
          <w:rFonts w:cstheme="minorHAnsi"/>
          <w:b/>
          <w:color w:val="002060"/>
          <w:sz w:val="28"/>
          <w:szCs w:val="28"/>
        </w:rPr>
        <w:t xml:space="preserve"> Associate of Science Degree</w:t>
      </w:r>
      <w:r w:rsidR="00741FA0">
        <w:rPr>
          <w:rFonts w:cstheme="minorHAnsi"/>
          <w:b/>
          <w:color w:val="002060"/>
          <w:sz w:val="28"/>
          <w:szCs w:val="28"/>
        </w:rPr>
        <w:t xml:space="preserve">: </w:t>
      </w:r>
      <w:r>
        <w:rPr>
          <w:b/>
          <w:bCs/>
          <w:color w:val="002060"/>
          <w:sz w:val="28"/>
          <w:szCs w:val="28"/>
        </w:rPr>
        <w:t>Early Childhood Studies</w:t>
      </w:r>
    </w:p>
    <w:p w14:paraId="0409E26D" w14:textId="77777777" w:rsidR="00260B59" w:rsidRDefault="00260B59" w:rsidP="00AD6AEA">
      <w:pPr>
        <w:shd w:val="clear" w:color="auto" w:fill="FFFFFF" w:themeFill="background1"/>
        <w:spacing w:after="0"/>
        <w:rPr>
          <w:rFonts w:cstheme="minorHAnsi"/>
          <w:b/>
          <w:sz w:val="24"/>
          <w:szCs w:val="24"/>
        </w:rPr>
      </w:pPr>
    </w:p>
    <w:tbl>
      <w:tblPr>
        <w:tblpPr w:leftFromText="180" w:rightFromText="180" w:vertAnchor="text" w:horzAnchor="margin" w:tblpX="-635" w:tblpY="27"/>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990"/>
        <w:gridCol w:w="900"/>
        <w:gridCol w:w="4410"/>
      </w:tblGrid>
      <w:tr w:rsidR="00AD6AEA" w:rsidRPr="00DC0AEF" w14:paraId="2569FFFE" w14:textId="77777777" w:rsidTr="00AD6AEA">
        <w:trPr>
          <w:trHeight w:val="179"/>
        </w:trPr>
        <w:tc>
          <w:tcPr>
            <w:tcW w:w="4405" w:type="dxa"/>
            <w:shd w:val="clear" w:color="auto" w:fill="FFFFFF" w:themeFill="background1"/>
            <w:vAlign w:val="center"/>
          </w:tcPr>
          <w:p w14:paraId="23F64287" w14:textId="77777777" w:rsidR="00741FA0" w:rsidRPr="00FA4D59" w:rsidRDefault="00741FA0" w:rsidP="00AD6AEA">
            <w:pPr>
              <w:spacing w:after="0"/>
              <w:jc w:val="center"/>
              <w:rPr>
                <w:rFonts w:eastAsia="Calibri"/>
                <w:b/>
              </w:rPr>
            </w:pPr>
            <w:r w:rsidRPr="00FA4D59">
              <w:rPr>
                <w:rFonts w:eastAsia="Calibri"/>
                <w:b/>
              </w:rPr>
              <w:t>Course Title</w:t>
            </w:r>
          </w:p>
        </w:tc>
        <w:tc>
          <w:tcPr>
            <w:tcW w:w="990" w:type="dxa"/>
            <w:shd w:val="clear" w:color="auto" w:fill="FFFFFF" w:themeFill="background1"/>
          </w:tcPr>
          <w:p w14:paraId="39630D89" w14:textId="26B4AA31" w:rsidR="00741FA0" w:rsidRDefault="00741FA0" w:rsidP="00AD6AEA">
            <w:pPr>
              <w:spacing w:after="0"/>
              <w:jc w:val="center"/>
              <w:rPr>
                <w:rFonts w:eastAsia="Calibri"/>
                <w:b/>
              </w:rPr>
            </w:pPr>
            <w:r>
              <w:rPr>
                <w:rFonts w:eastAsia="Calibri"/>
                <w:b/>
              </w:rPr>
              <w:t>Credit</w:t>
            </w:r>
          </w:p>
          <w:p w14:paraId="280B081A" w14:textId="77777777" w:rsidR="00741FA0" w:rsidRPr="00FA4D59" w:rsidRDefault="00741FA0" w:rsidP="00AD6AEA">
            <w:pPr>
              <w:spacing w:after="0"/>
              <w:jc w:val="center"/>
              <w:rPr>
                <w:rFonts w:eastAsia="Calibri"/>
                <w:b/>
              </w:rPr>
            </w:pPr>
            <w:r>
              <w:rPr>
                <w:rFonts w:eastAsia="Calibri"/>
                <w:b/>
              </w:rPr>
              <w:t>Request</w:t>
            </w:r>
          </w:p>
        </w:tc>
        <w:tc>
          <w:tcPr>
            <w:tcW w:w="900" w:type="dxa"/>
            <w:shd w:val="clear" w:color="auto" w:fill="FFFFFF" w:themeFill="background1"/>
          </w:tcPr>
          <w:p w14:paraId="4A42A449" w14:textId="77777777" w:rsidR="00741FA0" w:rsidRDefault="00741FA0" w:rsidP="00AD6AEA">
            <w:pPr>
              <w:spacing w:after="0"/>
              <w:jc w:val="center"/>
              <w:rPr>
                <w:rFonts w:eastAsia="Calibri"/>
                <w:b/>
              </w:rPr>
            </w:pPr>
            <w:r>
              <w:rPr>
                <w:rFonts w:eastAsia="Calibri"/>
                <w:b/>
              </w:rPr>
              <w:t>Credit</w:t>
            </w:r>
          </w:p>
          <w:p w14:paraId="79A5725C" w14:textId="7BF1ED44" w:rsidR="00741FA0" w:rsidRDefault="00741FA0" w:rsidP="00AD6AEA">
            <w:pPr>
              <w:spacing w:after="0"/>
              <w:jc w:val="center"/>
              <w:rPr>
                <w:rFonts w:eastAsia="Calibri"/>
                <w:b/>
              </w:rPr>
            </w:pPr>
            <w:r>
              <w:rPr>
                <w:rFonts w:eastAsia="Calibri"/>
                <w:b/>
              </w:rPr>
              <w:t>Award</w:t>
            </w:r>
          </w:p>
        </w:tc>
        <w:tc>
          <w:tcPr>
            <w:tcW w:w="4410" w:type="dxa"/>
            <w:shd w:val="clear" w:color="auto" w:fill="FFFFFF" w:themeFill="background1"/>
          </w:tcPr>
          <w:p w14:paraId="5B213E90" w14:textId="77777777" w:rsidR="00741FA0" w:rsidRDefault="00741FA0" w:rsidP="00AD6AEA">
            <w:pPr>
              <w:spacing w:after="0"/>
              <w:jc w:val="center"/>
              <w:rPr>
                <w:rFonts w:eastAsia="Calibri"/>
                <w:b/>
              </w:rPr>
            </w:pPr>
            <w:r>
              <w:rPr>
                <w:rFonts w:eastAsia="Calibri"/>
                <w:b/>
              </w:rPr>
              <w:t>Committee Comments</w:t>
            </w:r>
          </w:p>
        </w:tc>
      </w:tr>
      <w:tr w:rsidR="00741FA0" w:rsidRPr="00DC0AEF" w14:paraId="46A8362A" w14:textId="77777777" w:rsidTr="0011167B">
        <w:trPr>
          <w:trHeight w:val="245"/>
        </w:trPr>
        <w:tc>
          <w:tcPr>
            <w:tcW w:w="4405" w:type="dxa"/>
            <w:shd w:val="clear" w:color="auto" w:fill="D9D9D9"/>
            <w:vAlign w:val="center"/>
          </w:tcPr>
          <w:p w14:paraId="6E8E7967" w14:textId="77777777" w:rsidR="00741FA0" w:rsidRPr="00FA4D59" w:rsidRDefault="00741FA0" w:rsidP="0011167B">
            <w:pPr>
              <w:spacing w:after="0" w:line="240" w:lineRule="auto"/>
              <w:rPr>
                <w:rFonts w:eastAsia="Calibri"/>
                <w:sz w:val="20"/>
                <w:szCs w:val="20"/>
              </w:rPr>
            </w:pPr>
            <w:r w:rsidRPr="00FA4D59">
              <w:rPr>
                <w:rFonts w:eastAsia="Calibri"/>
                <w:sz w:val="20"/>
                <w:szCs w:val="20"/>
              </w:rPr>
              <w:t>L/L Required</w:t>
            </w:r>
          </w:p>
        </w:tc>
        <w:tc>
          <w:tcPr>
            <w:tcW w:w="990" w:type="dxa"/>
            <w:shd w:val="clear" w:color="auto" w:fill="D9D9D9"/>
          </w:tcPr>
          <w:p w14:paraId="6AD46538" w14:textId="77777777" w:rsidR="00741FA0" w:rsidRPr="00FA4D59" w:rsidRDefault="00741FA0" w:rsidP="0011167B">
            <w:pPr>
              <w:spacing w:after="0" w:line="240" w:lineRule="auto"/>
              <w:jc w:val="center"/>
              <w:rPr>
                <w:rFonts w:eastAsia="Calibri"/>
                <w:sz w:val="20"/>
                <w:szCs w:val="20"/>
              </w:rPr>
            </w:pPr>
            <w:r>
              <w:rPr>
                <w:rFonts w:eastAsia="Calibri"/>
                <w:sz w:val="20"/>
                <w:szCs w:val="20"/>
              </w:rPr>
              <w:t>Credits</w:t>
            </w:r>
          </w:p>
        </w:tc>
        <w:tc>
          <w:tcPr>
            <w:tcW w:w="900" w:type="dxa"/>
            <w:shd w:val="clear" w:color="auto" w:fill="D9D9D9"/>
          </w:tcPr>
          <w:p w14:paraId="713BF879" w14:textId="77777777" w:rsidR="00741FA0" w:rsidRDefault="00741FA0" w:rsidP="0011167B">
            <w:pPr>
              <w:spacing w:after="0" w:line="240" w:lineRule="auto"/>
              <w:jc w:val="center"/>
              <w:rPr>
                <w:rFonts w:eastAsia="Calibri"/>
                <w:sz w:val="20"/>
                <w:szCs w:val="20"/>
              </w:rPr>
            </w:pPr>
          </w:p>
        </w:tc>
        <w:tc>
          <w:tcPr>
            <w:tcW w:w="4410" w:type="dxa"/>
            <w:shd w:val="clear" w:color="auto" w:fill="D9D9D9"/>
          </w:tcPr>
          <w:p w14:paraId="24B81FC9" w14:textId="77777777" w:rsidR="00741FA0" w:rsidRDefault="00741FA0" w:rsidP="0011167B">
            <w:pPr>
              <w:spacing w:after="0" w:line="240" w:lineRule="auto"/>
              <w:jc w:val="center"/>
              <w:rPr>
                <w:rFonts w:eastAsia="Calibri"/>
                <w:sz w:val="20"/>
                <w:szCs w:val="20"/>
              </w:rPr>
            </w:pPr>
          </w:p>
        </w:tc>
      </w:tr>
      <w:tr w:rsidR="007D5818" w:rsidRPr="007D5818" w14:paraId="603D12C9" w14:textId="77777777" w:rsidTr="007D5818">
        <w:trPr>
          <w:trHeight w:val="245"/>
        </w:trPr>
        <w:tc>
          <w:tcPr>
            <w:tcW w:w="4405" w:type="dxa"/>
            <w:shd w:val="clear" w:color="auto" w:fill="auto"/>
            <w:vAlign w:val="center"/>
          </w:tcPr>
          <w:p w14:paraId="3E32C26C" w14:textId="77777777" w:rsidR="00741FA0" w:rsidRPr="007D5818" w:rsidRDefault="00741FA0" w:rsidP="0011167B">
            <w:pPr>
              <w:spacing w:after="0"/>
              <w:rPr>
                <w:rFonts w:eastAsia="Calibri"/>
                <w:sz w:val="20"/>
                <w:szCs w:val="20"/>
              </w:rPr>
            </w:pPr>
            <w:r w:rsidRPr="007D5818">
              <w:rPr>
                <w:rFonts w:eastAsia="Calibri"/>
                <w:sz w:val="20"/>
                <w:szCs w:val="20"/>
              </w:rPr>
              <w:t>ECHD 101: Introduction to Early Childhood [GER 3]</w:t>
            </w:r>
          </w:p>
        </w:tc>
        <w:tc>
          <w:tcPr>
            <w:tcW w:w="990" w:type="dxa"/>
            <w:shd w:val="clear" w:color="auto" w:fill="auto"/>
          </w:tcPr>
          <w:p w14:paraId="3C5988EB" w14:textId="4085D608" w:rsidR="00741FA0" w:rsidRPr="007D5818" w:rsidRDefault="007D5818" w:rsidP="0011167B">
            <w:pPr>
              <w:spacing w:after="0"/>
              <w:jc w:val="center"/>
              <w:rPr>
                <w:rFonts w:eastAsia="Calibri"/>
                <w:sz w:val="20"/>
                <w:szCs w:val="20"/>
              </w:rPr>
            </w:pPr>
            <w:r>
              <w:rPr>
                <w:rFonts w:eastAsia="Calibri"/>
                <w:sz w:val="20"/>
                <w:szCs w:val="20"/>
              </w:rPr>
              <w:t>3</w:t>
            </w:r>
          </w:p>
        </w:tc>
        <w:tc>
          <w:tcPr>
            <w:tcW w:w="900" w:type="dxa"/>
            <w:shd w:val="clear" w:color="auto" w:fill="auto"/>
          </w:tcPr>
          <w:p w14:paraId="51E6777C" w14:textId="77777777" w:rsidR="00741FA0" w:rsidRPr="007D5818" w:rsidRDefault="00741FA0" w:rsidP="0011167B">
            <w:pPr>
              <w:spacing w:after="0"/>
              <w:jc w:val="center"/>
              <w:rPr>
                <w:rFonts w:eastAsia="Calibri"/>
                <w:sz w:val="20"/>
                <w:szCs w:val="20"/>
              </w:rPr>
            </w:pPr>
          </w:p>
        </w:tc>
        <w:tc>
          <w:tcPr>
            <w:tcW w:w="4410" w:type="dxa"/>
            <w:shd w:val="clear" w:color="auto" w:fill="auto"/>
          </w:tcPr>
          <w:p w14:paraId="1182C144" w14:textId="77777777" w:rsidR="00741FA0" w:rsidRPr="007D5818" w:rsidRDefault="00741FA0" w:rsidP="0011167B">
            <w:pPr>
              <w:spacing w:after="0"/>
              <w:jc w:val="center"/>
              <w:rPr>
                <w:rFonts w:eastAsia="Calibri"/>
                <w:sz w:val="20"/>
                <w:szCs w:val="20"/>
              </w:rPr>
            </w:pPr>
          </w:p>
        </w:tc>
      </w:tr>
      <w:tr w:rsidR="007D5818" w:rsidRPr="007D5818" w14:paraId="4A51C52C" w14:textId="77777777" w:rsidTr="007D5818">
        <w:trPr>
          <w:trHeight w:val="245"/>
        </w:trPr>
        <w:tc>
          <w:tcPr>
            <w:tcW w:w="4405" w:type="dxa"/>
            <w:shd w:val="clear" w:color="auto" w:fill="auto"/>
            <w:vAlign w:val="center"/>
          </w:tcPr>
          <w:p w14:paraId="51F653ED" w14:textId="77777777" w:rsidR="00741FA0" w:rsidRPr="007D5818" w:rsidRDefault="00741FA0" w:rsidP="0011167B">
            <w:pPr>
              <w:spacing w:after="0"/>
              <w:rPr>
                <w:rFonts w:eastAsia="Calibri"/>
                <w:sz w:val="20"/>
                <w:szCs w:val="20"/>
              </w:rPr>
            </w:pPr>
            <w:r w:rsidRPr="007D5818">
              <w:rPr>
                <w:rFonts w:eastAsia="Calibri"/>
                <w:sz w:val="20"/>
                <w:szCs w:val="20"/>
              </w:rPr>
              <w:t>ECHD 121: Wellness in Young Children</w:t>
            </w:r>
          </w:p>
        </w:tc>
        <w:tc>
          <w:tcPr>
            <w:tcW w:w="990" w:type="dxa"/>
            <w:shd w:val="clear" w:color="auto" w:fill="auto"/>
          </w:tcPr>
          <w:p w14:paraId="71FE854F" w14:textId="77777777" w:rsidR="00741FA0" w:rsidRPr="007D5818" w:rsidRDefault="00741FA0" w:rsidP="0011167B">
            <w:pPr>
              <w:spacing w:after="0"/>
              <w:jc w:val="center"/>
              <w:rPr>
                <w:rFonts w:eastAsia="Calibri"/>
                <w:sz w:val="20"/>
                <w:szCs w:val="20"/>
              </w:rPr>
            </w:pPr>
            <w:r w:rsidRPr="007D5818">
              <w:rPr>
                <w:rFonts w:eastAsia="Calibri"/>
                <w:sz w:val="20"/>
                <w:szCs w:val="20"/>
              </w:rPr>
              <w:t>3</w:t>
            </w:r>
          </w:p>
        </w:tc>
        <w:tc>
          <w:tcPr>
            <w:tcW w:w="900" w:type="dxa"/>
            <w:shd w:val="clear" w:color="auto" w:fill="auto"/>
          </w:tcPr>
          <w:p w14:paraId="4C4D1C36" w14:textId="77777777" w:rsidR="00741FA0" w:rsidRPr="007D5818" w:rsidRDefault="00741FA0" w:rsidP="0011167B">
            <w:pPr>
              <w:spacing w:after="0"/>
              <w:jc w:val="center"/>
              <w:rPr>
                <w:rFonts w:eastAsia="Calibri"/>
                <w:sz w:val="20"/>
                <w:szCs w:val="20"/>
              </w:rPr>
            </w:pPr>
          </w:p>
        </w:tc>
        <w:tc>
          <w:tcPr>
            <w:tcW w:w="4410" w:type="dxa"/>
            <w:shd w:val="clear" w:color="auto" w:fill="auto"/>
          </w:tcPr>
          <w:p w14:paraId="45402ED7" w14:textId="77777777" w:rsidR="00741FA0" w:rsidRPr="007D5818" w:rsidRDefault="00741FA0" w:rsidP="0011167B">
            <w:pPr>
              <w:spacing w:after="0"/>
              <w:jc w:val="center"/>
              <w:rPr>
                <w:rFonts w:eastAsia="Calibri"/>
                <w:sz w:val="20"/>
                <w:szCs w:val="20"/>
              </w:rPr>
            </w:pPr>
          </w:p>
        </w:tc>
      </w:tr>
      <w:tr w:rsidR="007D5818" w:rsidRPr="007D5818" w14:paraId="1B9C1C82" w14:textId="77777777" w:rsidTr="007D5818">
        <w:trPr>
          <w:trHeight w:val="245"/>
        </w:trPr>
        <w:tc>
          <w:tcPr>
            <w:tcW w:w="4405" w:type="dxa"/>
            <w:shd w:val="clear" w:color="auto" w:fill="auto"/>
            <w:vAlign w:val="center"/>
          </w:tcPr>
          <w:p w14:paraId="3E06055F" w14:textId="77777777" w:rsidR="00741FA0" w:rsidRPr="007D5818" w:rsidRDefault="00741FA0" w:rsidP="0011167B">
            <w:pPr>
              <w:spacing w:after="0"/>
              <w:rPr>
                <w:rFonts w:eastAsia="Calibri"/>
                <w:sz w:val="20"/>
                <w:szCs w:val="20"/>
              </w:rPr>
            </w:pPr>
            <w:r w:rsidRPr="007D5818">
              <w:rPr>
                <w:rFonts w:eastAsia="Calibri"/>
                <w:sz w:val="20"/>
                <w:szCs w:val="20"/>
              </w:rPr>
              <w:t>ECHD 125: Curriculum Development</w:t>
            </w:r>
          </w:p>
        </w:tc>
        <w:tc>
          <w:tcPr>
            <w:tcW w:w="990" w:type="dxa"/>
            <w:shd w:val="clear" w:color="auto" w:fill="auto"/>
          </w:tcPr>
          <w:p w14:paraId="0808E5EE" w14:textId="77777777" w:rsidR="00741FA0" w:rsidRPr="007D5818" w:rsidRDefault="00741FA0" w:rsidP="0011167B">
            <w:pPr>
              <w:spacing w:after="0"/>
              <w:jc w:val="center"/>
              <w:rPr>
                <w:rFonts w:eastAsia="Calibri"/>
                <w:sz w:val="20"/>
                <w:szCs w:val="20"/>
              </w:rPr>
            </w:pPr>
            <w:r w:rsidRPr="007D5818">
              <w:rPr>
                <w:rFonts w:eastAsia="Calibri"/>
                <w:sz w:val="20"/>
                <w:szCs w:val="20"/>
              </w:rPr>
              <w:t>3</w:t>
            </w:r>
          </w:p>
        </w:tc>
        <w:tc>
          <w:tcPr>
            <w:tcW w:w="900" w:type="dxa"/>
            <w:shd w:val="clear" w:color="auto" w:fill="auto"/>
          </w:tcPr>
          <w:p w14:paraId="58699BD3" w14:textId="77777777" w:rsidR="00741FA0" w:rsidRPr="007D5818" w:rsidRDefault="00741FA0" w:rsidP="0011167B">
            <w:pPr>
              <w:spacing w:after="0"/>
              <w:jc w:val="center"/>
              <w:rPr>
                <w:rFonts w:eastAsia="Calibri"/>
                <w:sz w:val="20"/>
                <w:szCs w:val="20"/>
              </w:rPr>
            </w:pPr>
          </w:p>
        </w:tc>
        <w:tc>
          <w:tcPr>
            <w:tcW w:w="4410" w:type="dxa"/>
            <w:shd w:val="clear" w:color="auto" w:fill="auto"/>
          </w:tcPr>
          <w:p w14:paraId="668BC89D" w14:textId="77777777" w:rsidR="00741FA0" w:rsidRPr="007D5818" w:rsidRDefault="00741FA0" w:rsidP="0011167B">
            <w:pPr>
              <w:spacing w:after="0"/>
              <w:jc w:val="center"/>
              <w:rPr>
                <w:rFonts w:eastAsia="Calibri"/>
                <w:sz w:val="20"/>
                <w:szCs w:val="20"/>
              </w:rPr>
            </w:pPr>
          </w:p>
        </w:tc>
      </w:tr>
      <w:tr w:rsidR="007D5818" w:rsidRPr="007D5818" w14:paraId="043D25F2" w14:textId="77777777" w:rsidTr="007D5818">
        <w:trPr>
          <w:trHeight w:val="245"/>
        </w:trPr>
        <w:tc>
          <w:tcPr>
            <w:tcW w:w="4405" w:type="dxa"/>
            <w:shd w:val="clear" w:color="auto" w:fill="auto"/>
            <w:vAlign w:val="center"/>
          </w:tcPr>
          <w:p w14:paraId="4EFE692A" w14:textId="77777777" w:rsidR="00741FA0" w:rsidRPr="007D5818" w:rsidRDefault="00741FA0" w:rsidP="0011167B">
            <w:pPr>
              <w:spacing w:after="0"/>
              <w:rPr>
                <w:rFonts w:eastAsia="Calibri"/>
                <w:sz w:val="20"/>
                <w:szCs w:val="20"/>
              </w:rPr>
            </w:pPr>
            <w:r w:rsidRPr="007D5818">
              <w:rPr>
                <w:rFonts w:eastAsia="Calibri"/>
                <w:sz w:val="20"/>
                <w:szCs w:val="20"/>
              </w:rPr>
              <w:t>ECHD 131: Infants and Toddlers</w:t>
            </w:r>
          </w:p>
        </w:tc>
        <w:tc>
          <w:tcPr>
            <w:tcW w:w="990" w:type="dxa"/>
            <w:shd w:val="clear" w:color="auto" w:fill="auto"/>
          </w:tcPr>
          <w:p w14:paraId="1115441B" w14:textId="77777777" w:rsidR="00741FA0" w:rsidRPr="007D5818" w:rsidRDefault="00741FA0" w:rsidP="0011167B">
            <w:pPr>
              <w:spacing w:after="0"/>
              <w:jc w:val="center"/>
              <w:rPr>
                <w:rFonts w:eastAsia="Calibri"/>
                <w:sz w:val="20"/>
                <w:szCs w:val="20"/>
              </w:rPr>
            </w:pPr>
            <w:r w:rsidRPr="007D5818">
              <w:rPr>
                <w:rFonts w:eastAsia="Calibri"/>
                <w:sz w:val="20"/>
                <w:szCs w:val="20"/>
              </w:rPr>
              <w:t>3</w:t>
            </w:r>
          </w:p>
        </w:tc>
        <w:tc>
          <w:tcPr>
            <w:tcW w:w="900" w:type="dxa"/>
            <w:shd w:val="clear" w:color="auto" w:fill="auto"/>
          </w:tcPr>
          <w:p w14:paraId="77E27D19" w14:textId="77777777" w:rsidR="00741FA0" w:rsidRPr="007D5818" w:rsidRDefault="00741FA0" w:rsidP="0011167B">
            <w:pPr>
              <w:spacing w:after="0"/>
              <w:jc w:val="center"/>
              <w:rPr>
                <w:rFonts w:eastAsia="Calibri"/>
                <w:sz w:val="20"/>
                <w:szCs w:val="20"/>
              </w:rPr>
            </w:pPr>
          </w:p>
        </w:tc>
        <w:tc>
          <w:tcPr>
            <w:tcW w:w="4410" w:type="dxa"/>
            <w:shd w:val="clear" w:color="auto" w:fill="auto"/>
          </w:tcPr>
          <w:p w14:paraId="46E61840" w14:textId="77777777" w:rsidR="00741FA0" w:rsidRPr="007D5818" w:rsidRDefault="00741FA0" w:rsidP="0011167B">
            <w:pPr>
              <w:spacing w:after="0"/>
              <w:jc w:val="center"/>
              <w:rPr>
                <w:rFonts w:eastAsia="Calibri"/>
                <w:sz w:val="20"/>
                <w:szCs w:val="20"/>
              </w:rPr>
            </w:pPr>
          </w:p>
        </w:tc>
      </w:tr>
      <w:tr w:rsidR="007D5818" w:rsidRPr="007D5818" w14:paraId="1802E93B" w14:textId="77777777" w:rsidTr="007D5818">
        <w:trPr>
          <w:trHeight w:val="245"/>
        </w:trPr>
        <w:tc>
          <w:tcPr>
            <w:tcW w:w="4405" w:type="dxa"/>
            <w:tcBorders>
              <w:bottom w:val="single" w:sz="4" w:space="0" w:color="auto"/>
            </w:tcBorders>
            <w:shd w:val="clear" w:color="auto" w:fill="auto"/>
            <w:vAlign w:val="center"/>
          </w:tcPr>
          <w:p w14:paraId="38E56E76" w14:textId="77777777" w:rsidR="00741FA0" w:rsidRPr="007D5818" w:rsidRDefault="00741FA0" w:rsidP="0011167B">
            <w:pPr>
              <w:spacing w:after="0"/>
              <w:rPr>
                <w:rFonts w:eastAsia="Calibri"/>
                <w:sz w:val="20"/>
                <w:szCs w:val="20"/>
              </w:rPr>
            </w:pPr>
            <w:r w:rsidRPr="007D5818">
              <w:rPr>
                <w:rFonts w:eastAsia="Calibri"/>
                <w:sz w:val="20"/>
                <w:szCs w:val="20"/>
              </w:rPr>
              <w:t>ECHD 200:  Planning Programs for Young Children</w:t>
            </w:r>
          </w:p>
        </w:tc>
        <w:tc>
          <w:tcPr>
            <w:tcW w:w="990" w:type="dxa"/>
            <w:tcBorders>
              <w:bottom w:val="single" w:sz="4" w:space="0" w:color="auto"/>
            </w:tcBorders>
            <w:shd w:val="clear" w:color="auto" w:fill="auto"/>
          </w:tcPr>
          <w:p w14:paraId="54CB6B86" w14:textId="6970CA85" w:rsidR="00741FA0" w:rsidRPr="007D5818" w:rsidRDefault="007D5818" w:rsidP="0011167B">
            <w:pPr>
              <w:spacing w:after="0"/>
              <w:jc w:val="center"/>
              <w:rPr>
                <w:rFonts w:eastAsia="Calibri"/>
                <w:sz w:val="20"/>
                <w:szCs w:val="20"/>
              </w:rPr>
            </w:pPr>
            <w:r>
              <w:rPr>
                <w:rFonts w:eastAsia="Calibri"/>
                <w:sz w:val="20"/>
                <w:szCs w:val="20"/>
              </w:rPr>
              <w:t>3</w:t>
            </w:r>
          </w:p>
        </w:tc>
        <w:tc>
          <w:tcPr>
            <w:tcW w:w="900" w:type="dxa"/>
            <w:tcBorders>
              <w:bottom w:val="single" w:sz="4" w:space="0" w:color="auto"/>
            </w:tcBorders>
            <w:shd w:val="clear" w:color="auto" w:fill="auto"/>
          </w:tcPr>
          <w:p w14:paraId="1AE8D889" w14:textId="77777777" w:rsidR="00741FA0" w:rsidRPr="007D5818" w:rsidRDefault="00741FA0" w:rsidP="0011167B">
            <w:pPr>
              <w:spacing w:after="0"/>
              <w:jc w:val="center"/>
              <w:rPr>
                <w:rFonts w:eastAsia="Calibri"/>
                <w:sz w:val="20"/>
                <w:szCs w:val="20"/>
              </w:rPr>
            </w:pPr>
          </w:p>
        </w:tc>
        <w:tc>
          <w:tcPr>
            <w:tcW w:w="4410" w:type="dxa"/>
            <w:tcBorders>
              <w:bottom w:val="single" w:sz="4" w:space="0" w:color="auto"/>
            </w:tcBorders>
            <w:shd w:val="clear" w:color="auto" w:fill="auto"/>
          </w:tcPr>
          <w:p w14:paraId="71C7C5FA" w14:textId="77777777" w:rsidR="00741FA0" w:rsidRPr="007D5818" w:rsidRDefault="00741FA0" w:rsidP="0011167B">
            <w:pPr>
              <w:spacing w:after="0"/>
              <w:jc w:val="center"/>
              <w:rPr>
                <w:rFonts w:eastAsia="Calibri"/>
                <w:sz w:val="20"/>
                <w:szCs w:val="20"/>
              </w:rPr>
            </w:pPr>
          </w:p>
        </w:tc>
      </w:tr>
      <w:tr w:rsidR="007D5818" w:rsidRPr="007D5818" w14:paraId="13BF79A9" w14:textId="77777777" w:rsidTr="007D5818">
        <w:trPr>
          <w:trHeight w:val="245"/>
        </w:trPr>
        <w:tc>
          <w:tcPr>
            <w:tcW w:w="4405" w:type="dxa"/>
            <w:shd w:val="clear" w:color="auto" w:fill="auto"/>
            <w:vAlign w:val="center"/>
          </w:tcPr>
          <w:p w14:paraId="7F0E31B1" w14:textId="77C625D2" w:rsidR="00AD6AEA" w:rsidRPr="007D5818" w:rsidRDefault="00AD6AEA" w:rsidP="00AD6AEA">
            <w:pPr>
              <w:spacing w:after="0"/>
              <w:rPr>
                <w:rFonts w:eastAsia="Calibri"/>
                <w:sz w:val="20"/>
                <w:szCs w:val="20"/>
              </w:rPr>
            </w:pPr>
            <w:r w:rsidRPr="007D5818">
              <w:rPr>
                <w:rFonts w:eastAsia="Calibri"/>
                <w:sz w:val="20"/>
                <w:szCs w:val="20"/>
              </w:rPr>
              <w:t>ECHD 105: Orientation</w:t>
            </w:r>
            <w:r w:rsidR="0098081F">
              <w:rPr>
                <w:rFonts w:eastAsia="Calibri"/>
                <w:sz w:val="20"/>
                <w:szCs w:val="20"/>
              </w:rPr>
              <w:t xml:space="preserve"> to ECHD Field Experience</w:t>
            </w:r>
          </w:p>
        </w:tc>
        <w:tc>
          <w:tcPr>
            <w:tcW w:w="990" w:type="dxa"/>
            <w:shd w:val="clear" w:color="auto" w:fill="auto"/>
          </w:tcPr>
          <w:p w14:paraId="5E95420B" w14:textId="77777777" w:rsidR="00AD6AEA" w:rsidRPr="007D5818" w:rsidRDefault="00AD6AEA" w:rsidP="00AD6AEA">
            <w:pPr>
              <w:spacing w:after="0"/>
              <w:jc w:val="center"/>
              <w:rPr>
                <w:rFonts w:eastAsia="Calibri"/>
                <w:sz w:val="20"/>
                <w:szCs w:val="20"/>
              </w:rPr>
            </w:pPr>
            <w:r w:rsidRPr="007D5818">
              <w:rPr>
                <w:rFonts w:eastAsia="Calibri"/>
                <w:sz w:val="20"/>
                <w:szCs w:val="20"/>
              </w:rPr>
              <w:t>1</w:t>
            </w:r>
          </w:p>
        </w:tc>
        <w:tc>
          <w:tcPr>
            <w:tcW w:w="900" w:type="dxa"/>
            <w:shd w:val="clear" w:color="auto" w:fill="auto"/>
          </w:tcPr>
          <w:p w14:paraId="1F138BD2" w14:textId="77777777" w:rsidR="00AD6AEA" w:rsidRPr="007D5818" w:rsidRDefault="00AD6AEA" w:rsidP="00AD6AEA">
            <w:pPr>
              <w:spacing w:after="0"/>
              <w:jc w:val="center"/>
              <w:rPr>
                <w:rFonts w:eastAsia="Calibri"/>
                <w:sz w:val="20"/>
                <w:szCs w:val="20"/>
              </w:rPr>
            </w:pPr>
          </w:p>
        </w:tc>
        <w:tc>
          <w:tcPr>
            <w:tcW w:w="4410" w:type="dxa"/>
            <w:shd w:val="clear" w:color="auto" w:fill="auto"/>
          </w:tcPr>
          <w:p w14:paraId="4BE7B960" w14:textId="77777777" w:rsidR="00AD6AEA" w:rsidRPr="007D5818" w:rsidRDefault="00AD6AEA" w:rsidP="00AD6AEA">
            <w:pPr>
              <w:spacing w:after="0"/>
              <w:jc w:val="center"/>
              <w:rPr>
                <w:rFonts w:eastAsia="Calibri"/>
                <w:sz w:val="20"/>
                <w:szCs w:val="20"/>
              </w:rPr>
            </w:pPr>
          </w:p>
        </w:tc>
      </w:tr>
      <w:tr w:rsidR="007D5818" w:rsidRPr="007D5818" w14:paraId="0FF83FE3" w14:textId="77777777" w:rsidTr="007D5818">
        <w:trPr>
          <w:trHeight w:val="245"/>
        </w:trPr>
        <w:tc>
          <w:tcPr>
            <w:tcW w:w="4405" w:type="dxa"/>
            <w:tcBorders>
              <w:bottom w:val="single" w:sz="4" w:space="0" w:color="auto"/>
            </w:tcBorders>
            <w:shd w:val="clear" w:color="auto" w:fill="auto"/>
            <w:vAlign w:val="center"/>
          </w:tcPr>
          <w:p w14:paraId="42BA3501" w14:textId="43B8FFEB" w:rsidR="00741FA0" w:rsidRPr="007D5818" w:rsidRDefault="00741FA0" w:rsidP="0011167B">
            <w:pPr>
              <w:spacing w:after="0"/>
              <w:rPr>
                <w:rFonts w:eastAsia="Calibri"/>
                <w:sz w:val="20"/>
                <w:szCs w:val="20"/>
              </w:rPr>
            </w:pPr>
            <w:r w:rsidRPr="007D5818">
              <w:rPr>
                <w:rFonts w:eastAsia="Calibri"/>
                <w:sz w:val="20"/>
                <w:szCs w:val="20"/>
              </w:rPr>
              <w:t xml:space="preserve">ECHD 201: </w:t>
            </w:r>
            <w:r w:rsidR="0098081F">
              <w:rPr>
                <w:rFonts w:eastAsia="Calibri"/>
                <w:sz w:val="20"/>
                <w:szCs w:val="20"/>
              </w:rPr>
              <w:t xml:space="preserve">Early Childhood </w:t>
            </w:r>
            <w:r w:rsidRPr="007D5818">
              <w:rPr>
                <w:rFonts w:eastAsia="Calibri"/>
                <w:sz w:val="20"/>
                <w:szCs w:val="20"/>
              </w:rPr>
              <w:t>Field Experience</w:t>
            </w:r>
          </w:p>
        </w:tc>
        <w:tc>
          <w:tcPr>
            <w:tcW w:w="990" w:type="dxa"/>
            <w:tcBorders>
              <w:bottom w:val="single" w:sz="4" w:space="0" w:color="auto"/>
            </w:tcBorders>
            <w:shd w:val="clear" w:color="auto" w:fill="auto"/>
          </w:tcPr>
          <w:p w14:paraId="7C904685" w14:textId="77777777" w:rsidR="00741FA0" w:rsidRPr="007D5818" w:rsidRDefault="00741FA0" w:rsidP="0011167B">
            <w:pPr>
              <w:spacing w:after="0"/>
              <w:jc w:val="center"/>
              <w:rPr>
                <w:rFonts w:eastAsia="Calibri"/>
                <w:sz w:val="20"/>
                <w:szCs w:val="20"/>
              </w:rPr>
            </w:pPr>
            <w:r w:rsidRPr="007D5818">
              <w:rPr>
                <w:rFonts w:eastAsia="Calibri"/>
                <w:sz w:val="20"/>
                <w:szCs w:val="20"/>
              </w:rPr>
              <w:t>4</w:t>
            </w:r>
          </w:p>
        </w:tc>
        <w:tc>
          <w:tcPr>
            <w:tcW w:w="900" w:type="dxa"/>
            <w:tcBorders>
              <w:bottom w:val="single" w:sz="4" w:space="0" w:color="auto"/>
            </w:tcBorders>
            <w:shd w:val="clear" w:color="auto" w:fill="auto"/>
          </w:tcPr>
          <w:p w14:paraId="45EE5061" w14:textId="77777777" w:rsidR="00741FA0" w:rsidRPr="007D5818" w:rsidRDefault="00741FA0" w:rsidP="0011167B">
            <w:pPr>
              <w:spacing w:after="0"/>
              <w:jc w:val="center"/>
              <w:rPr>
                <w:rFonts w:eastAsia="Calibri"/>
                <w:sz w:val="20"/>
                <w:szCs w:val="20"/>
              </w:rPr>
            </w:pPr>
          </w:p>
        </w:tc>
        <w:tc>
          <w:tcPr>
            <w:tcW w:w="4410" w:type="dxa"/>
            <w:tcBorders>
              <w:bottom w:val="single" w:sz="4" w:space="0" w:color="auto"/>
            </w:tcBorders>
            <w:shd w:val="clear" w:color="auto" w:fill="auto"/>
          </w:tcPr>
          <w:p w14:paraId="628E8103" w14:textId="77777777" w:rsidR="00741FA0" w:rsidRPr="007D5818" w:rsidRDefault="00741FA0" w:rsidP="0011167B">
            <w:pPr>
              <w:spacing w:after="0"/>
              <w:jc w:val="center"/>
              <w:rPr>
                <w:rFonts w:eastAsia="Calibri"/>
                <w:sz w:val="20"/>
                <w:szCs w:val="20"/>
              </w:rPr>
            </w:pPr>
          </w:p>
        </w:tc>
      </w:tr>
      <w:tr w:rsidR="007D5818" w:rsidRPr="007D5818" w14:paraId="2FB421EE" w14:textId="77777777" w:rsidTr="007D5818">
        <w:trPr>
          <w:trHeight w:val="245"/>
        </w:trPr>
        <w:tc>
          <w:tcPr>
            <w:tcW w:w="4405" w:type="dxa"/>
            <w:tcBorders>
              <w:top w:val="single" w:sz="4" w:space="0" w:color="auto"/>
            </w:tcBorders>
            <w:shd w:val="clear" w:color="auto" w:fill="auto"/>
            <w:vAlign w:val="center"/>
          </w:tcPr>
          <w:p w14:paraId="41B79B3E" w14:textId="77777777" w:rsidR="00741FA0" w:rsidRPr="007D5818" w:rsidRDefault="00741FA0" w:rsidP="0011167B">
            <w:pPr>
              <w:spacing w:after="0"/>
              <w:rPr>
                <w:rFonts w:eastAsia="Calibri"/>
                <w:sz w:val="20"/>
                <w:szCs w:val="20"/>
              </w:rPr>
            </w:pPr>
            <w:r w:rsidRPr="007D5818">
              <w:rPr>
                <w:rFonts w:eastAsia="Calibri"/>
                <w:sz w:val="20"/>
                <w:szCs w:val="20"/>
              </w:rPr>
              <w:t>ECHD 204:  Early Childhood Observation</w:t>
            </w:r>
          </w:p>
        </w:tc>
        <w:tc>
          <w:tcPr>
            <w:tcW w:w="990" w:type="dxa"/>
            <w:tcBorders>
              <w:top w:val="single" w:sz="4" w:space="0" w:color="auto"/>
            </w:tcBorders>
            <w:shd w:val="clear" w:color="auto" w:fill="auto"/>
          </w:tcPr>
          <w:p w14:paraId="3BCB60B5" w14:textId="27163373" w:rsidR="00741FA0" w:rsidRPr="007D5818" w:rsidRDefault="007D5818" w:rsidP="0011167B">
            <w:pPr>
              <w:spacing w:after="0"/>
              <w:jc w:val="center"/>
              <w:rPr>
                <w:rFonts w:eastAsia="Calibri"/>
                <w:sz w:val="20"/>
                <w:szCs w:val="20"/>
              </w:rPr>
            </w:pPr>
            <w:r>
              <w:rPr>
                <w:rFonts w:eastAsia="Calibri"/>
                <w:sz w:val="20"/>
                <w:szCs w:val="20"/>
              </w:rPr>
              <w:t>3</w:t>
            </w:r>
          </w:p>
        </w:tc>
        <w:tc>
          <w:tcPr>
            <w:tcW w:w="900" w:type="dxa"/>
            <w:tcBorders>
              <w:top w:val="single" w:sz="4" w:space="0" w:color="auto"/>
            </w:tcBorders>
            <w:shd w:val="clear" w:color="auto" w:fill="auto"/>
          </w:tcPr>
          <w:p w14:paraId="0449C8AA" w14:textId="77777777" w:rsidR="00741FA0" w:rsidRPr="007D5818" w:rsidRDefault="00741FA0" w:rsidP="0011167B">
            <w:pPr>
              <w:spacing w:after="0"/>
              <w:jc w:val="center"/>
              <w:rPr>
                <w:rFonts w:eastAsia="Calibri"/>
                <w:sz w:val="20"/>
                <w:szCs w:val="20"/>
              </w:rPr>
            </w:pPr>
          </w:p>
        </w:tc>
        <w:tc>
          <w:tcPr>
            <w:tcW w:w="4410" w:type="dxa"/>
            <w:tcBorders>
              <w:top w:val="single" w:sz="4" w:space="0" w:color="auto"/>
            </w:tcBorders>
            <w:shd w:val="clear" w:color="auto" w:fill="auto"/>
          </w:tcPr>
          <w:p w14:paraId="1DA3CB1F" w14:textId="77777777" w:rsidR="00741FA0" w:rsidRPr="007D5818" w:rsidRDefault="00741FA0" w:rsidP="0011167B">
            <w:pPr>
              <w:spacing w:after="0"/>
              <w:jc w:val="center"/>
              <w:rPr>
                <w:rFonts w:eastAsia="Calibri"/>
                <w:sz w:val="20"/>
                <w:szCs w:val="20"/>
              </w:rPr>
            </w:pPr>
          </w:p>
        </w:tc>
      </w:tr>
      <w:tr w:rsidR="007D5818" w:rsidRPr="007D5818" w14:paraId="5E4E4640" w14:textId="77777777" w:rsidTr="007D5818">
        <w:trPr>
          <w:trHeight w:val="253"/>
        </w:trPr>
        <w:tc>
          <w:tcPr>
            <w:tcW w:w="4405" w:type="dxa"/>
            <w:shd w:val="clear" w:color="auto" w:fill="auto"/>
            <w:vAlign w:val="center"/>
          </w:tcPr>
          <w:p w14:paraId="2C866DBF" w14:textId="77777777" w:rsidR="00741FA0" w:rsidRPr="007D5818" w:rsidRDefault="00741FA0" w:rsidP="0011167B">
            <w:pPr>
              <w:spacing w:after="0"/>
              <w:rPr>
                <w:rFonts w:eastAsia="Calibri"/>
                <w:sz w:val="20"/>
                <w:szCs w:val="20"/>
              </w:rPr>
            </w:pPr>
            <w:r w:rsidRPr="007D5818">
              <w:rPr>
                <w:rFonts w:eastAsia="Calibri"/>
                <w:sz w:val="20"/>
                <w:szCs w:val="20"/>
              </w:rPr>
              <w:t>ECHD 250: Children with Special Needs [GER 3]</w:t>
            </w:r>
          </w:p>
        </w:tc>
        <w:tc>
          <w:tcPr>
            <w:tcW w:w="990" w:type="dxa"/>
            <w:shd w:val="clear" w:color="auto" w:fill="auto"/>
          </w:tcPr>
          <w:p w14:paraId="3C2CFA66" w14:textId="19C0822B" w:rsidR="00741FA0" w:rsidRPr="007D5818" w:rsidRDefault="007D5818" w:rsidP="0011167B">
            <w:pPr>
              <w:spacing w:after="0"/>
              <w:jc w:val="center"/>
              <w:rPr>
                <w:rFonts w:eastAsia="Calibri"/>
                <w:sz w:val="20"/>
                <w:szCs w:val="20"/>
              </w:rPr>
            </w:pPr>
            <w:r>
              <w:rPr>
                <w:rFonts w:eastAsia="Calibri"/>
                <w:sz w:val="20"/>
                <w:szCs w:val="20"/>
              </w:rPr>
              <w:t>3</w:t>
            </w:r>
          </w:p>
        </w:tc>
        <w:tc>
          <w:tcPr>
            <w:tcW w:w="900" w:type="dxa"/>
            <w:shd w:val="clear" w:color="auto" w:fill="auto"/>
          </w:tcPr>
          <w:p w14:paraId="248EF5DF" w14:textId="77777777" w:rsidR="00741FA0" w:rsidRPr="007D5818" w:rsidRDefault="00741FA0" w:rsidP="0011167B">
            <w:pPr>
              <w:spacing w:after="0"/>
              <w:jc w:val="center"/>
              <w:rPr>
                <w:rFonts w:eastAsia="Calibri"/>
                <w:sz w:val="20"/>
                <w:szCs w:val="20"/>
              </w:rPr>
            </w:pPr>
          </w:p>
        </w:tc>
        <w:tc>
          <w:tcPr>
            <w:tcW w:w="4410" w:type="dxa"/>
            <w:shd w:val="clear" w:color="auto" w:fill="auto"/>
          </w:tcPr>
          <w:p w14:paraId="1B7B252F" w14:textId="77777777" w:rsidR="00741FA0" w:rsidRPr="007D5818" w:rsidRDefault="00741FA0" w:rsidP="0011167B">
            <w:pPr>
              <w:spacing w:after="0"/>
              <w:jc w:val="center"/>
              <w:rPr>
                <w:rFonts w:eastAsia="Calibri"/>
                <w:sz w:val="20"/>
                <w:szCs w:val="20"/>
              </w:rPr>
            </w:pPr>
          </w:p>
        </w:tc>
      </w:tr>
      <w:tr w:rsidR="007D5818" w:rsidRPr="007D5818" w14:paraId="6688B757" w14:textId="77777777" w:rsidTr="007D5818">
        <w:trPr>
          <w:trHeight w:val="245"/>
        </w:trPr>
        <w:tc>
          <w:tcPr>
            <w:tcW w:w="4405" w:type="dxa"/>
            <w:shd w:val="clear" w:color="auto" w:fill="auto"/>
            <w:vAlign w:val="center"/>
          </w:tcPr>
          <w:p w14:paraId="7BE9FEB5" w14:textId="77777777" w:rsidR="00741FA0" w:rsidRPr="007D5818" w:rsidRDefault="00741FA0" w:rsidP="0011167B">
            <w:pPr>
              <w:spacing w:after="0"/>
              <w:rPr>
                <w:rFonts w:eastAsia="Calibri"/>
                <w:sz w:val="20"/>
                <w:szCs w:val="20"/>
              </w:rPr>
            </w:pPr>
            <w:r w:rsidRPr="007D5818">
              <w:rPr>
                <w:rFonts w:eastAsia="Calibri"/>
                <w:sz w:val="20"/>
                <w:szCs w:val="20"/>
              </w:rPr>
              <w:t>ECHD 285: Issues and Policies in ECE</w:t>
            </w:r>
          </w:p>
        </w:tc>
        <w:tc>
          <w:tcPr>
            <w:tcW w:w="990" w:type="dxa"/>
            <w:shd w:val="clear" w:color="auto" w:fill="auto"/>
          </w:tcPr>
          <w:p w14:paraId="5ADD5073" w14:textId="094E78BA" w:rsidR="00741FA0" w:rsidRPr="007D5818" w:rsidRDefault="007D5818" w:rsidP="0011167B">
            <w:pPr>
              <w:spacing w:after="0"/>
              <w:jc w:val="center"/>
              <w:rPr>
                <w:rFonts w:eastAsia="Calibri"/>
                <w:sz w:val="20"/>
                <w:szCs w:val="20"/>
              </w:rPr>
            </w:pPr>
            <w:r>
              <w:rPr>
                <w:rFonts w:eastAsia="Calibri"/>
                <w:sz w:val="20"/>
                <w:szCs w:val="20"/>
              </w:rPr>
              <w:t>3</w:t>
            </w:r>
          </w:p>
        </w:tc>
        <w:tc>
          <w:tcPr>
            <w:tcW w:w="900" w:type="dxa"/>
            <w:shd w:val="clear" w:color="auto" w:fill="auto"/>
          </w:tcPr>
          <w:p w14:paraId="77643ECA" w14:textId="77777777" w:rsidR="00741FA0" w:rsidRPr="007D5818" w:rsidRDefault="00741FA0" w:rsidP="0011167B">
            <w:pPr>
              <w:spacing w:after="0"/>
              <w:jc w:val="center"/>
              <w:rPr>
                <w:rFonts w:eastAsia="Calibri"/>
                <w:sz w:val="20"/>
                <w:szCs w:val="20"/>
              </w:rPr>
            </w:pPr>
          </w:p>
        </w:tc>
        <w:tc>
          <w:tcPr>
            <w:tcW w:w="4410" w:type="dxa"/>
            <w:shd w:val="clear" w:color="auto" w:fill="auto"/>
          </w:tcPr>
          <w:p w14:paraId="5BC9C49E" w14:textId="77777777" w:rsidR="00741FA0" w:rsidRPr="007D5818" w:rsidRDefault="00741FA0" w:rsidP="0011167B">
            <w:pPr>
              <w:spacing w:after="0"/>
              <w:jc w:val="center"/>
              <w:rPr>
                <w:rFonts w:eastAsia="Calibri"/>
                <w:sz w:val="20"/>
                <w:szCs w:val="20"/>
              </w:rPr>
            </w:pPr>
          </w:p>
        </w:tc>
      </w:tr>
      <w:tr w:rsidR="007D5818" w:rsidRPr="007D5818" w14:paraId="01ABCF78" w14:textId="77777777" w:rsidTr="007D5818">
        <w:trPr>
          <w:trHeight w:val="245"/>
        </w:trPr>
        <w:tc>
          <w:tcPr>
            <w:tcW w:w="4405" w:type="dxa"/>
            <w:shd w:val="clear" w:color="auto" w:fill="auto"/>
            <w:vAlign w:val="center"/>
          </w:tcPr>
          <w:p w14:paraId="34EEC7A8" w14:textId="2127B529" w:rsidR="0011167B" w:rsidRPr="007D5818" w:rsidRDefault="007D5818" w:rsidP="007D5818">
            <w:pPr>
              <w:spacing w:after="0"/>
              <w:jc w:val="right"/>
              <w:rPr>
                <w:rFonts w:eastAsia="Calibri"/>
                <w:sz w:val="20"/>
                <w:szCs w:val="20"/>
              </w:rPr>
            </w:pPr>
            <w:r>
              <w:rPr>
                <w:rFonts w:eastAsia="Calibri"/>
                <w:sz w:val="20"/>
                <w:szCs w:val="20"/>
              </w:rPr>
              <w:t>Total:</w:t>
            </w:r>
          </w:p>
        </w:tc>
        <w:tc>
          <w:tcPr>
            <w:tcW w:w="990" w:type="dxa"/>
            <w:shd w:val="clear" w:color="auto" w:fill="auto"/>
          </w:tcPr>
          <w:p w14:paraId="476E52C5" w14:textId="227A2787" w:rsidR="0011167B" w:rsidRPr="007D5818" w:rsidRDefault="0011167B" w:rsidP="0011167B">
            <w:pPr>
              <w:spacing w:after="0"/>
              <w:jc w:val="center"/>
              <w:rPr>
                <w:rFonts w:eastAsia="Calibri"/>
                <w:sz w:val="20"/>
                <w:szCs w:val="20"/>
              </w:rPr>
            </w:pPr>
          </w:p>
        </w:tc>
        <w:tc>
          <w:tcPr>
            <w:tcW w:w="900" w:type="dxa"/>
            <w:shd w:val="clear" w:color="auto" w:fill="auto"/>
          </w:tcPr>
          <w:p w14:paraId="6E6A2821" w14:textId="77777777" w:rsidR="0011167B" w:rsidRPr="007D5818" w:rsidRDefault="0011167B" w:rsidP="0011167B">
            <w:pPr>
              <w:spacing w:after="0"/>
              <w:jc w:val="center"/>
              <w:rPr>
                <w:rFonts w:eastAsia="Calibri"/>
                <w:sz w:val="20"/>
                <w:szCs w:val="20"/>
              </w:rPr>
            </w:pPr>
          </w:p>
        </w:tc>
        <w:tc>
          <w:tcPr>
            <w:tcW w:w="4410" w:type="dxa"/>
            <w:shd w:val="clear" w:color="auto" w:fill="auto"/>
          </w:tcPr>
          <w:p w14:paraId="79926EA6" w14:textId="77777777" w:rsidR="0011167B" w:rsidRPr="007D5818" w:rsidRDefault="0011167B" w:rsidP="0011167B">
            <w:pPr>
              <w:spacing w:after="0"/>
              <w:jc w:val="center"/>
              <w:rPr>
                <w:rFonts w:eastAsia="Calibri"/>
                <w:sz w:val="20"/>
                <w:szCs w:val="20"/>
              </w:rPr>
            </w:pPr>
          </w:p>
        </w:tc>
      </w:tr>
    </w:tbl>
    <w:p w14:paraId="1FE4B450" w14:textId="73DD60A8" w:rsidR="00260B59" w:rsidRDefault="00260B59" w:rsidP="009971C9">
      <w:pPr>
        <w:spacing w:after="0"/>
        <w:rPr>
          <w:rFonts w:cstheme="minorHAnsi"/>
          <w:b/>
          <w:sz w:val="24"/>
          <w:szCs w:val="24"/>
        </w:rPr>
      </w:pPr>
    </w:p>
    <w:p w14:paraId="7713C6FD" w14:textId="5810A9DE" w:rsidR="00260B59" w:rsidRDefault="00260B59" w:rsidP="00260B59">
      <w:pPr>
        <w:spacing w:after="0"/>
        <w:rPr>
          <w:rFonts w:cstheme="minorHAnsi"/>
          <w:bCs/>
          <w:iCs/>
          <w:sz w:val="24"/>
          <w:szCs w:val="24"/>
        </w:rPr>
      </w:pPr>
    </w:p>
    <w:p w14:paraId="46A11674" w14:textId="5F6FBB7D" w:rsidR="00741FA0" w:rsidRPr="00741FA0" w:rsidRDefault="00741FA0" w:rsidP="00260B59">
      <w:pPr>
        <w:spacing w:after="0"/>
        <w:rPr>
          <w:rFonts w:cstheme="minorHAnsi"/>
          <w:bCs/>
          <w:iCs/>
          <w:sz w:val="24"/>
          <w:szCs w:val="24"/>
        </w:rPr>
      </w:pPr>
      <w:r w:rsidRPr="00741FA0">
        <w:rPr>
          <w:rFonts w:cstheme="minorHAnsi"/>
          <w:bCs/>
          <w:iCs/>
          <w:sz w:val="24"/>
          <w:szCs w:val="24"/>
        </w:rPr>
        <w:t xml:space="preserve">Full Prior Learning Credit Policy [see Appendix </w:t>
      </w:r>
      <w:r w:rsidR="00B87370">
        <w:rPr>
          <w:rFonts w:cstheme="minorHAnsi"/>
          <w:bCs/>
          <w:iCs/>
          <w:sz w:val="24"/>
          <w:szCs w:val="24"/>
        </w:rPr>
        <w:t>A</w:t>
      </w:r>
      <w:r w:rsidRPr="00741FA0">
        <w:rPr>
          <w:rFonts w:cstheme="minorHAnsi"/>
          <w:bCs/>
          <w:iCs/>
          <w:sz w:val="24"/>
          <w:szCs w:val="24"/>
        </w:rPr>
        <w:t>]</w:t>
      </w:r>
    </w:p>
    <w:p w14:paraId="6573EAA4" w14:textId="77777777" w:rsidR="009971C9" w:rsidRDefault="009971C9" w:rsidP="009971C9">
      <w:pPr>
        <w:rPr>
          <w:b/>
          <w:bCs/>
        </w:rPr>
      </w:pPr>
    </w:p>
    <w:p w14:paraId="2AFD7902" w14:textId="77777777" w:rsidR="009971C9" w:rsidRDefault="009971C9" w:rsidP="009971C9">
      <w:pPr>
        <w:rPr>
          <w:b/>
          <w:bCs/>
        </w:rPr>
      </w:pPr>
    </w:p>
    <w:p w14:paraId="1B01A233" w14:textId="77777777" w:rsidR="0011167B" w:rsidRPr="00FB57E9" w:rsidRDefault="0011167B" w:rsidP="0011167B">
      <w:pPr>
        <w:pStyle w:val="Heading1"/>
        <w:jc w:val="center"/>
        <w:rPr>
          <w:rFonts w:ascii="Arial" w:hAnsi="Arial" w:cs="Arial"/>
        </w:rPr>
      </w:pPr>
      <w:r w:rsidRPr="00FB57E9">
        <w:rPr>
          <w:rFonts w:ascii="Arial" w:hAnsi="Arial" w:cs="Arial"/>
        </w:rPr>
        <w:lastRenderedPageBreak/>
        <w:t>TABLE OF CONTENTS</w:t>
      </w:r>
    </w:p>
    <w:p w14:paraId="28B83DEB" w14:textId="77777777" w:rsidR="0011167B" w:rsidRDefault="0011167B" w:rsidP="0011167B">
      <w:pPr>
        <w:pStyle w:val="TOCTitle"/>
        <w:rPr>
          <w:rFonts w:ascii="Calibri" w:hAnsi="Calibri" w:cs="Calibri"/>
          <w:sz w:val="28"/>
          <w:szCs w:val="28"/>
        </w:rPr>
      </w:pPr>
    </w:p>
    <w:p w14:paraId="3F2C2D79" w14:textId="466135E8" w:rsidR="0011167B" w:rsidRPr="0011167B" w:rsidRDefault="003E5DE0" w:rsidP="0011167B">
      <w:pPr>
        <w:pStyle w:val="Level1"/>
        <w:rPr>
          <w:rFonts w:asciiTheme="minorHAnsi" w:hAnsiTheme="minorHAnsi" w:cstheme="minorHAnsi"/>
          <w:sz w:val="28"/>
          <w:szCs w:val="28"/>
        </w:rPr>
      </w:pPr>
      <w:r>
        <w:rPr>
          <w:rFonts w:asciiTheme="minorHAnsi" w:hAnsiTheme="minorHAnsi" w:cstheme="minorHAnsi"/>
          <w:webHidden/>
          <w:sz w:val="28"/>
          <w:szCs w:val="28"/>
        </w:rPr>
        <w:t>Resume</w:t>
      </w:r>
      <w:r w:rsidR="0011167B" w:rsidRPr="0011167B">
        <w:rPr>
          <w:rFonts w:asciiTheme="minorHAnsi" w:hAnsiTheme="minorHAnsi" w:cstheme="minorHAnsi"/>
          <w:webHidden/>
          <w:sz w:val="28"/>
          <w:szCs w:val="28"/>
        </w:rPr>
        <w:t xml:space="preserve"> </w:t>
      </w:r>
      <w:r w:rsidR="0011167B" w:rsidRPr="0011167B">
        <w:rPr>
          <w:rFonts w:asciiTheme="minorHAnsi" w:hAnsiTheme="minorHAnsi" w:cstheme="minorHAnsi"/>
          <w:webHidden/>
          <w:sz w:val="28"/>
          <w:szCs w:val="28"/>
        </w:rPr>
        <w:tab/>
      </w:r>
      <w:r w:rsidR="009971C9">
        <w:rPr>
          <w:rFonts w:asciiTheme="minorHAnsi" w:hAnsiTheme="minorHAnsi" w:cstheme="minorHAnsi"/>
          <w:webHidden/>
          <w:sz w:val="28"/>
          <w:szCs w:val="28"/>
        </w:rPr>
        <w:t>4</w:t>
      </w:r>
    </w:p>
    <w:p w14:paraId="1CD95147" w14:textId="1F36EF13" w:rsidR="0011167B" w:rsidRPr="0011167B" w:rsidRDefault="00AD6AEA" w:rsidP="0011167B">
      <w:pPr>
        <w:pStyle w:val="Level1"/>
        <w:rPr>
          <w:rFonts w:asciiTheme="minorHAnsi" w:hAnsiTheme="minorHAnsi" w:cstheme="minorHAnsi"/>
          <w:sz w:val="28"/>
          <w:szCs w:val="28"/>
        </w:rPr>
      </w:pPr>
      <w:r>
        <w:rPr>
          <w:rFonts w:asciiTheme="minorHAnsi" w:hAnsiTheme="minorHAnsi" w:cstheme="minorHAnsi"/>
          <w:webHidden/>
          <w:sz w:val="28"/>
          <w:szCs w:val="28"/>
        </w:rPr>
        <w:t>Personal Narrative: Overview</w:t>
      </w:r>
      <w:r w:rsidR="0011167B" w:rsidRPr="0011167B">
        <w:rPr>
          <w:rFonts w:asciiTheme="minorHAnsi" w:hAnsiTheme="minorHAnsi" w:cstheme="minorHAnsi"/>
          <w:webHidden/>
          <w:sz w:val="28"/>
          <w:szCs w:val="28"/>
        </w:rPr>
        <w:tab/>
      </w:r>
      <w:r w:rsidR="009971C9">
        <w:rPr>
          <w:rFonts w:asciiTheme="minorHAnsi" w:hAnsiTheme="minorHAnsi" w:cstheme="minorHAnsi"/>
          <w:webHidden/>
          <w:sz w:val="28"/>
          <w:szCs w:val="28"/>
        </w:rPr>
        <w:t>6</w:t>
      </w:r>
    </w:p>
    <w:p w14:paraId="139DEF89" w14:textId="77777777" w:rsidR="00AD6AEA" w:rsidRDefault="00AD6AEA" w:rsidP="0011167B">
      <w:pPr>
        <w:pStyle w:val="Level1"/>
        <w:rPr>
          <w:rFonts w:asciiTheme="minorHAnsi" w:hAnsiTheme="minorHAnsi" w:cstheme="minorHAnsi"/>
          <w:webHidden/>
          <w:sz w:val="28"/>
          <w:szCs w:val="28"/>
        </w:rPr>
      </w:pPr>
      <w:r>
        <w:rPr>
          <w:rFonts w:asciiTheme="minorHAnsi" w:hAnsiTheme="minorHAnsi" w:cstheme="minorHAnsi"/>
          <w:webHidden/>
          <w:sz w:val="28"/>
          <w:szCs w:val="28"/>
        </w:rPr>
        <w:t>Prior Learing Credit by Course</w:t>
      </w:r>
    </w:p>
    <w:p w14:paraId="06D912FB" w14:textId="3D56F135" w:rsidR="0011167B" w:rsidRPr="0011167B" w:rsidRDefault="00AD6AEA" w:rsidP="0011167B">
      <w:pPr>
        <w:pStyle w:val="Level1"/>
        <w:rPr>
          <w:rFonts w:asciiTheme="minorHAnsi" w:hAnsiTheme="minorHAnsi" w:cstheme="minorHAnsi"/>
          <w:sz w:val="28"/>
          <w:szCs w:val="28"/>
        </w:rPr>
      </w:pPr>
      <w:r>
        <w:rPr>
          <w:rFonts w:asciiTheme="minorHAnsi" w:hAnsiTheme="minorHAnsi" w:cstheme="minorHAnsi"/>
          <w:webHidden/>
          <w:sz w:val="28"/>
          <w:szCs w:val="28"/>
        </w:rPr>
        <w:t>ECHD 121 Wellness in Young Children</w:t>
      </w:r>
      <w:r w:rsidR="0011167B" w:rsidRPr="0011167B">
        <w:rPr>
          <w:rFonts w:asciiTheme="minorHAnsi" w:hAnsiTheme="minorHAnsi" w:cstheme="minorHAnsi"/>
          <w:webHidden/>
          <w:sz w:val="28"/>
          <w:szCs w:val="28"/>
        </w:rPr>
        <w:tab/>
      </w:r>
      <w:sdt>
        <w:sdtPr>
          <w:rPr>
            <w:rFonts w:asciiTheme="minorHAnsi" w:hAnsiTheme="minorHAnsi" w:cstheme="minorHAnsi"/>
            <w:webHidden/>
            <w:sz w:val="28"/>
            <w:szCs w:val="28"/>
          </w:rPr>
          <w:id w:val="372579920"/>
          <w:placeholder>
            <w:docPart w:val="89E2A16EF1194ADAAB0F393B687319FB"/>
          </w:placeholder>
          <w:temporary/>
          <w:showingPlcHdr/>
        </w:sdtPr>
        <w:sdtEndPr/>
        <w:sdtContent>
          <w:r w:rsidR="0011167B" w:rsidRPr="0011167B">
            <w:rPr>
              <w:rFonts w:asciiTheme="minorHAnsi" w:hAnsiTheme="minorHAnsi" w:cstheme="minorHAnsi"/>
              <w:webHidden/>
              <w:sz w:val="28"/>
              <w:szCs w:val="28"/>
            </w:rPr>
            <w:t>#</w:t>
          </w:r>
        </w:sdtContent>
      </w:sdt>
    </w:p>
    <w:p w14:paraId="50B9DD22" w14:textId="03774771" w:rsidR="0011167B" w:rsidRPr="0011167B" w:rsidRDefault="00AD6AEA" w:rsidP="0011167B">
      <w:pPr>
        <w:pStyle w:val="Level2"/>
        <w:rPr>
          <w:rFonts w:asciiTheme="minorHAnsi" w:hAnsiTheme="minorHAnsi" w:cstheme="minorHAnsi"/>
          <w:sz w:val="28"/>
          <w:szCs w:val="28"/>
        </w:rPr>
      </w:pPr>
      <w:r>
        <w:rPr>
          <w:rFonts w:asciiTheme="minorHAnsi" w:hAnsiTheme="minorHAnsi" w:cstheme="minorHAnsi"/>
          <w:webHidden/>
          <w:sz w:val="28"/>
          <w:szCs w:val="28"/>
        </w:rPr>
        <w:t>Student Learning Outcomes</w:t>
      </w:r>
      <w:r w:rsidR="0011167B" w:rsidRPr="0011167B">
        <w:rPr>
          <w:rFonts w:asciiTheme="minorHAnsi" w:hAnsiTheme="minorHAnsi" w:cstheme="minorHAnsi"/>
          <w:webHidden/>
          <w:sz w:val="28"/>
          <w:szCs w:val="28"/>
        </w:rPr>
        <w:tab/>
      </w:r>
      <w:sdt>
        <w:sdtPr>
          <w:rPr>
            <w:rFonts w:asciiTheme="minorHAnsi" w:hAnsiTheme="minorHAnsi" w:cstheme="minorHAnsi"/>
            <w:webHidden/>
            <w:sz w:val="28"/>
            <w:szCs w:val="28"/>
          </w:rPr>
          <w:id w:val="372579921"/>
          <w:placeholder>
            <w:docPart w:val="62C32F0CD90D44ACA60DAB88C9CA9B9D"/>
          </w:placeholder>
          <w:temporary/>
          <w:showingPlcHdr/>
        </w:sdtPr>
        <w:sdtEndPr/>
        <w:sdtContent>
          <w:r w:rsidR="0011167B" w:rsidRPr="0011167B">
            <w:rPr>
              <w:rFonts w:asciiTheme="minorHAnsi" w:hAnsiTheme="minorHAnsi" w:cstheme="minorHAnsi"/>
              <w:webHidden/>
              <w:sz w:val="28"/>
              <w:szCs w:val="28"/>
            </w:rPr>
            <w:t>#</w:t>
          </w:r>
        </w:sdtContent>
      </w:sdt>
    </w:p>
    <w:p w14:paraId="056532CD" w14:textId="0BB2A853" w:rsidR="0011167B" w:rsidRPr="0011167B" w:rsidRDefault="00AD6AEA" w:rsidP="0011167B">
      <w:pPr>
        <w:pStyle w:val="Level2"/>
        <w:rPr>
          <w:rFonts w:asciiTheme="minorHAnsi" w:hAnsiTheme="minorHAnsi" w:cstheme="minorHAnsi"/>
          <w:sz w:val="28"/>
          <w:szCs w:val="28"/>
        </w:rPr>
      </w:pPr>
      <w:r>
        <w:rPr>
          <w:rFonts w:asciiTheme="minorHAnsi" w:hAnsiTheme="minorHAnsi" w:cstheme="minorHAnsi"/>
          <w:webHidden/>
          <w:sz w:val="28"/>
          <w:szCs w:val="28"/>
        </w:rPr>
        <w:t>Narrative</w:t>
      </w:r>
      <w:r w:rsidR="006650E5">
        <w:rPr>
          <w:rFonts w:asciiTheme="minorHAnsi" w:hAnsiTheme="minorHAnsi" w:cstheme="minorHAnsi"/>
          <w:webHidden/>
          <w:sz w:val="28"/>
          <w:szCs w:val="28"/>
        </w:rPr>
        <w:t>s</w:t>
      </w:r>
      <w:r w:rsidR="0011167B" w:rsidRPr="0011167B">
        <w:rPr>
          <w:rFonts w:asciiTheme="minorHAnsi" w:hAnsiTheme="minorHAnsi" w:cstheme="minorHAnsi"/>
          <w:webHidden/>
          <w:sz w:val="28"/>
          <w:szCs w:val="28"/>
        </w:rPr>
        <w:tab/>
      </w:r>
      <w:sdt>
        <w:sdtPr>
          <w:rPr>
            <w:rFonts w:asciiTheme="minorHAnsi" w:hAnsiTheme="minorHAnsi" w:cstheme="minorHAnsi"/>
            <w:webHidden/>
            <w:sz w:val="28"/>
            <w:szCs w:val="28"/>
          </w:rPr>
          <w:id w:val="372579922"/>
          <w:placeholder>
            <w:docPart w:val="BDD0C53634BB4DE98AC390723EA25312"/>
          </w:placeholder>
          <w:temporary/>
          <w:showingPlcHdr/>
        </w:sdtPr>
        <w:sdtEndPr/>
        <w:sdtContent>
          <w:r w:rsidR="0011167B" w:rsidRPr="0011167B">
            <w:rPr>
              <w:rFonts w:asciiTheme="minorHAnsi" w:hAnsiTheme="minorHAnsi" w:cstheme="minorHAnsi"/>
              <w:webHidden/>
              <w:sz w:val="28"/>
              <w:szCs w:val="28"/>
            </w:rPr>
            <w:t>#</w:t>
          </w:r>
        </w:sdtContent>
      </w:sdt>
    </w:p>
    <w:p w14:paraId="165AA6F6" w14:textId="5776500D" w:rsidR="0011167B" w:rsidRPr="0011167B" w:rsidRDefault="00AD6AEA" w:rsidP="0011167B">
      <w:pPr>
        <w:pStyle w:val="Level2"/>
        <w:rPr>
          <w:rFonts w:asciiTheme="minorHAnsi" w:hAnsiTheme="minorHAnsi" w:cstheme="minorHAnsi"/>
          <w:sz w:val="28"/>
          <w:szCs w:val="28"/>
        </w:rPr>
      </w:pPr>
      <w:r>
        <w:rPr>
          <w:rFonts w:asciiTheme="minorHAnsi" w:hAnsiTheme="minorHAnsi" w:cstheme="minorHAnsi"/>
          <w:webHidden/>
          <w:sz w:val="28"/>
          <w:szCs w:val="28"/>
        </w:rPr>
        <w:t>Supporting Evidence / Artifact(s)</w:t>
      </w:r>
      <w:r w:rsidR="0011167B" w:rsidRPr="0011167B">
        <w:rPr>
          <w:rFonts w:asciiTheme="minorHAnsi" w:hAnsiTheme="minorHAnsi" w:cstheme="minorHAnsi"/>
          <w:webHidden/>
          <w:sz w:val="28"/>
          <w:szCs w:val="28"/>
        </w:rPr>
        <w:tab/>
      </w:r>
      <w:sdt>
        <w:sdtPr>
          <w:rPr>
            <w:rFonts w:asciiTheme="minorHAnsi" w:hAnsiTheme="minorHAnsi" w:cstheme="minorHAnsi"/>
            <w:webHidden/>
            <w:sz w:val="28"/>
            <w:szCs w:val="28"/>
          </w:rPr>
          <w:id w:val="372579926"/>
          <w:placeholder>
            <w:docPart w:val="ADB6A9AA828C48C8AD53B198DF7D3668"/>
          </w:placeholder>
          <w:temporary/>
          <w:showingPlcHdr/>
        </w:sdtPr>
        <w:sdtEndPr/>
        <w:sdtContent>
          <w:r w:rsidR="0011167B" w:rsidRPr="0011167B">
            <w:rPr>
              <w:rFonts w:asciiTheme="minorHAnsi" w:hAnsiTheme="minorHAnsi" w:cstheme="minorHAnsi"/>
              <w:webHidden/>
              <w:sz w:val="28"/>
              <w:szCs w:val="28"/>
            </w:rPr>
            <w:t>#</w:t>
          </w:r>
        </w:sdtContent>
      </w:sdt>
    </w:p>
    <w:p w14:paraId="0A2CF926" w14:textId="2975A343" w:rsidR="00AD6AEA" w:rsidRPr="0011167B" w:rsidRDefault="00AD6AEA" w:rsidP="00AD6AEA">
      <w:pPr>
        <w:pStyle w:val="Level1"/>
        <w:rPr>
          <w:rFonts w:asciiTheme="minorHAnsi" w:hAnsiTheme="minorHAnsi" w:cstheme="minorHAnsi"/>
          <w:sz w:val="28"/>
          <w:szCs w:val="28"/>
        </w:rPr>
      </w:pPr>
      <w:r>
        <w:rPr>
          <w:rFonts w:asciiTheme="minorHAnsi" w:hAnsiTheme="minorHAnsi" w:cstheme="minorHAnsi"/>
          <w:webHidden/>
          <w:sz w:val="28"/>
          <w:szCs w:val="28"/>
        </w:rPr>
        <w:t>ECHD 125 Curriclum DeveLopment</w:t>
      </w:r>
      <w:r w:rsidRPr="0011167B">
        <w:rPr>
          <w:rFonts w:asciiTheme="minorHAnsi" w:hAnsiTheme="minorHAnsi" w:cstheme="minorHAnsi"/>
          <w:webHidden/>
          <w:sz w:val="28"/>
          <w:szCs w:val="28"/>
        </w:rPr>
        <w:tab/>
      </w:r>
      <w:sdt>
        <w:sdtPr>
          <w:rPr>
            <w:rFonts w:asciiTheme="minorHAnsi" w:hAnsiTheme="minorHAnsi" w:cstheme="minorHAnsi"/>
            <w:webHidden/>
            <w:sz w:val="28"/>
            <w:szCs w:val="28"/>
          </w:rPr>
          <w:id w:val="1544939427"/>
          <w:placeholder>
            <w:docPart w:val="A4666763A411430BB459BECD9C9E0766"/>
          </w:placeholder>
          <w:temporary/>
          <w:showingPlcHdr/>
        </w:sdtPr>
        <w:sdtEndPr/>
        <w:sdtContent>
          <w:r w:rsidRPr="0011167B">
            <w:rPr>
              <w:rFonts w:asciiTheme="minorHAnsi" w:hAnsiTheme="minorHAnsi" w:cstheme="minorHAnsi"/>
              <w:webHidden/>
              <w:sz w:val="28"/>
              <w:szCs w:val="28"/>
            </w:rPr>
            <w:t>#</w:t>
          </w:r>
        </w:sdtContent>
      </w:sdt>
    </w:p>
    <w:p w14:paraId="7A5EDD20" w14:textId="77777777" w:rsidR="00AD6AEA" w:rsidRPr="0011167B" w:rsidRDefault="00AD6AEA" w:rsidP="00AD6AEA">
      <w:pPr>
        <w:pStyle w:val="Level2"/>
        <w:rPr>
          <w:rFonts w:asciiTheme="minorHAnsi" w:hAnsiTheme="minorHAnsi" w:cstheme="minorHAnsi"/>
          <w:sz w:val="28"/>
          <w:szCs w:val="28"/>
        </w:rPr>
      </w:pPr>
      <w:r>
        <w:rPr>
          <w:rFonts w:asciiTheme="minorHAnsi" w:hAnsiTheme="minorHAnsi" w:cstheme="minorHAnsi"/>
          <w:webHidden/>
          <w:sz w:val="28"/>
          <w:szCs w:val="28"/>
        </w:rPr>
        <w:t>Student Learning Outcomes</w:t>
      </w:r>
      <w:r w:rsidRPr="0011167B">
        <w:rPr>
          <w:rFonts w:asciiTheme="minorHAnsi" w:hAnsiTheme="minorHAnsi" w:cstheme="minorHAnsi"/>
          <w:webHidden/>
          <w:sz w:val="28"/>
          <w:szCs w:val="28"/>
        </w:rPr>
        <w:tab/>
      </w:r>
      <w:sdt>
        <w:sdtPr>
          <w:rPr>
            <w:rFonts w:asciiTheme="minorHAnsi" w:hAnsiTheme="minorHAnsi" w:cstheme="minorHAnsi"/>
            <w:webHidden/>
            <w:sz w:val="28"/>
            <w:szCs w:val="28"/>
          </w:rPr>
          <w:id w:val="-971517595"/>
          <w:placeholder>
            <w:docPart w:val="AD33280EA37448D785ACB46A21D19448"/>
          </w:placeholder>
          <w:temporary/>
          <w:showingPlcHdr/>
        </w:sdtPr>
        <w:sdtEndPr/>
        <w:sdtContent>
          <w:r w:rsidRPr="0011167B">
            <w:rPr>
              <w:rFonts w:asciiTheme="minorHAnsi" w:hAnsiTheme="minorHAnsi" w:cstheme="minorHAnsi"/>
              <w:webHidden/>
              <w:sz w:val="28"/>
              <w:szCs w:val="28"/>
            </w:rPr>
            <w:t>#</w:t>
          </w:r>
        </w:sdtContent>
      </w:sdt>
    </w:p>
    <w:p w14:paraId="245608EA" w14:textId="29DFD9C8" w:rsidR="00AD6AEA" w:rsidRPr="0011167B" w:rsidRDefault="00AD6AEA" w:rsidP="00AD6AEA">
      <w:pPr>
        <w:pStyle w:val="Level2"/>
        <w:rPr>
          <w:rFonts w:asciiTheme="minorHAnsi" w:hAnsiTheme="minorHAnsi" w:cstheme="minorHAnsi"/>
          <w:sz w:val="28"/>
          <w:szCs w:val="28"/>
        </w:rPr>
      </w:pPr>
      <w:r>
        <w:rPr>
          <w:rFonts w:asciiTheme="minorHAnsi" w:hAnsiTheme="minorHAnsi" w:cstheme="minorHAnsi"/>
          <w:webHidden/>
          <w:sz w:val="28"/>
          <w:szCs w:val="28"/>
        </w:rPr>
        <w:t>Narrative</w:t>
      </w:r>
      <w:r w:rsidR="006650E5">
        <w:rPr>
          <w:rFonts w:asciiTheme="minorHAnsi" w:hAnsiTheme="minorHAnsi" w:cstheme="minorHAnsi"/>
          <w:webHidden/>
          <w:sz w:val="28"/>
          <w:szCs w:val="28"/>
        </w:rPr>
        <w:t>s</w:t>
      </w:r>
      <w:r w:rsidRPr="0011167B">
        <w:rPr>
          <w:rFonts w:asciiTheme="minorHAnsi" w:hAnsiTheme="minorHAnsi" w:cstheme="minorHAnsi"/>
          <w:webHidden/>
          <w:sz w:val="28"/>
          <w:szCs w:val="28"/>
        </w:rPr>
        <w:tab/>
      </w:r>
      <w:sdt>
        <w:sdtPr>
          <w:rPr>
            <w:rFonts w:asciiTheme="minorHAnsi" w:hAnsiTheme="minorHAnsi" w:cstheme="minorHAnsi"/>
            <w:webHidden/>
            <w:sz w:val="28"/>
            <w:szCs w:val="28"/>
          </w:rPr>
          <w:id w:val="-1957010726"/>
          <w:placeholder>
            <w:docPart w:val="3EEB5177E43D442DA10E78313CD7978C"/>
          </w:placeholder>
          <w:temporary/>
          <w:showingPlcHdr/>
        </w:sdtPr>
        <w:sdtEndPr/>
        <w:sdtContent>
          <w:r w:rsidRPr="0011167B">
            <w:rPr>
              <w:rFonts w:asciiTheme="minorHAnsi" w:hAnsiTheme="minorHAnsi" w:cstheme="minorHAnsi"/>
              <w:webHidden/>
              <w:sz w:val="28"/>
              <w:szCs w:val="28"/>
            </w:rPr>
            <w:t>#</w:t>
          </w:r>
        </w:sdtContent>
      </w:sdt>
    </w:p>
    <w:p w14:paraId="13A0CF41" w14:textId="77777777" w:rsidR="00AD6AEA" w:rsidRPr="0011167B" w:rsidRDefault="00AD6AEA" w:rsidP="00AD6AEA">
      <w:pPr>
        <w:pStyle w:val="Level2"/>
        <w:rPr>
          <w:rFonts w:asciiTheme="minorHAnsi" w:hAnsiTheme="minorHAnsi" w:cstheme="minorHAnsi"/>
          <w:sz w:val="28"/>
          <w:szCs w:val="28"/>
        </w:rPr>
      </w:pPr>
      <w:r>
        <w:rPr>
          <w:rFonts w:asciiTheme="minorHAnsi" w:hAnsiTheme="minorHAnsi" w:cstheme="minorHAnsi"/>
          <w:webHidden/>
          <w:sz w:val="28"/>
          <w:szCs w:val="28"/>
        </w:rPr>
        <w:t>Supporting Evidence / Artifact(s)</w:t>
      </w:r>
      <w:r w:rsidRPr="0011167B">
        <w:rPr>
          <w:rFonts w:asciiTheme="minorHAnsi" w:hAnsiTheme="minorHAnsi" w:cstheme="minorHAnsi"/>
          <w:webHidden/>
          <w:sz w:val="28"/>
          <w:szCs w:val="28"/>
        </w:rPr>
        <w:tab/>
      </w:r>
      <w:sdt>
        <w:sdtPr>
          <w:rPr>
            <w:rFonts w:asciiTheme="minorHAnsi" w:hAnsiTheme="minorHAnsi" w:cstheme="minorHAnsi"/>
            <w:webHidden/>
            <w:sz w:val="28"/>
            <w:szCs w:val="28"/>
          </w:rPr>
          <w:id w:val="-1923864881"/>
          <w:placeholder>
            <w:docPart w:val="32D30ACFA347462D8DCF1014E0025667"/>
          </w:placeholder>
          <w:temporary/>
          <w:showingPlcHdr/>
        </w:sdtPr>
        <w:sdtEndPr/>
        <w:sdtContent>
          <w:r w:rsidRPr="0011167B">
            <w:rPr>
              <w:rFonts w:asciiTheme="minorHAnsi" w:hAnsiTheme="minorHAnsi" w:cstheme="minorHAnsi"/>
              <w:webHidden/>
              <w:sz w:val="28"/>
              <w:szCs w:val="28"/>
            </w:rPr>
            <w:t>#</w:t>
          </w:r>
        </w:sdtContent>
      </w:sdt>
    </w:p>
    <w:p w14:paraId="28271DE4" w14:textId="6FDC442A" w:rsidR="00AD6AEA" w:rsidRPr="0011167B" w:rsidRDefault="00AD6AEA" w:rsidP="00AD6AEA">
      <w:pPr>
        <w:pStyle w:val="Level1"/>
        <w:rPr>
          <w:rFonts w:asciiTheme="minorHAnsi" w:hAnsiTheme="minorHAnsi" w:cstheme="minorHAnsi"/>
          <w:sz w:val="28"/>
          <w:szCs w:val="28"/>
        </w:rPr>
      </w:pPr>
      <w:r>
        <w:rPr>
          <w:rFonts w:asciiTheme="minorHAnsi" w:hAnsiTheme="minorHAnsi" w:cstheme="minorHAnsi"/>
          <w:webHidden/>
          <w:sz w:val="28"/>
          <w:szCs w:val="28"/>
        </w:rPr>
        <w:t>ECHD 131 Infants and Toddlers</w:t>
      </w:r>
      <w:r w:rsidRPr="0011167B">
        <w:rPr>
          <w:rFonts w:asciiTheme="minorHAnsi" w:hAnsiTheme="minorHAnsi" w:cstheme="minorHAnsi"/>
          <w:webHidden/>
          <w:sz w:val="28"/>
          <w:szCs w:val="28"/>
        </w:rPr>
        <w:tab/>
      </w:r>
      <w:sdt>
        <w:sdtPr>
          <w:rPr>
            <w:rFonts w:asciiTheme="minorHAnsi" w:hAnsiTheme="minorHAnsi" w:cstheme="minorHAnsi"/>
            <w:webHidden/>
            <w:sz w:val="28"/>
            <w:szCs w:val="28"/>
          </w:rPr>
          <w:id w:val="822703293"/>
          <w:placeholder>
            <w:docPart w:val="6A003B12A81C42C0A7C026D1DD594163"/>
          </w:placeholder>
          <w:temporary/>
          <w:showingPlcHdr/>
        </w:sdtPr>
        <w:sdtEndPr/>
        <w:sdtContent>
          <w:r w:rsidRPr="0011167B">
            <w:rPr>
              <w:rFonts w:asciiTheme="minorHAnsi" w:hAnsiTheme="minorHAnsi" w:cstheme="minorHAnsi"/>
              <w:webHidden/>
              <w:sz w:val="28"/>
              <w:szCs w:val="28"/>
            </w:rPr>
            <w:t>#</w:t>
          </w:r>
        </w:sdtContent>
      </w:sdt>
    </w:p>
    <w:p w14:paraId="7FB27A1B" w14:textId="77777777" w:rsidR="00AD6AEA" w:rsidRPr="0011167B" w:rsidRDefault="00AD6AEA" w:rsidP="00AD6AEA">
      <w:pPr>
        <w:pStyle w:val="Level2"/>
        <w:rPr>
          <w:rFonts w:asciiTheme="minorHAnsi" w:hAnsiTheme="minorHAnsi" w:cstheme="minorHAnsi"/>
          <w:sz w:val="28"/>
          <w:szCs w:val="28"/>
        </w:rPr>
      </w:pPr>
      <w:r>
        <w:rPr>
          <w:rFonts w:asciiTheme="minorHAnsi" w:hAnsiTheme="minorHAnsi" w:cstheme="minorHAnsi"/>
          <w:webHidden/>
          <w:sz w:val="28"/>
          <w:szCs w:val="28"/>
        </w:rPr>
        <w:t>Student Learning Outcomes</w:t>
      </w:r>
      <w:r w:rsidRPr="0011167B">
        <w:rPr>
          <w:rFonts w:asciiTheme="minorHAnsi" w:hAnsiTheme="minorHAnsi" w:cstheme="minorHAnsi"/>
          <w:webHidden/>
          <w:sz w:val="28"/>
          <w:szCs w:val="28"/>
        </w:rPr>
        <w:tab/>
      </w:r>
      <w:sdt>
        <w:sdtPr>
          <w:rPr>
            <w:rFonts w:asciiTheme="minorHAnsi" w:hAnsiTheme="minorHAnsi" w:cstheme="minorHAnsi"/>
            <w:webHidden/>
            <w:sz w:val="28"/>
            <w:szCs w:val="28"/>
          </w:rPr>
          <w:id w:val="-903680111"/>
          <w:placeholder>
            <w:docPart w:val="430D9ADB0E844B04BE494D24C490FD1B"/>
          </w:placeholder>
          <w:temporary/>
          <w:showingPlcHdr/>
        </w:sdtPr>
        <w:sdtEndPr/>
        <w:sdtContent>
          <w:r w:rsidRPr="0011167B">
            <w:rPr>
              <w:rFonts w:asciiTheme="minorHAnsi" w:hAnsiTheme="minorHAnsi" w:cstheme="minorHAnsi"/>
              <w:webHidden/>
              <w:sz w:val="28"/>
              <w:szCs w:val="28"/>
            </w:rPr>
            <w:t>#</w:t>
          </w:r>
        </w:sdtContent>
      </w:sdt>
    </w:p>
    <w:p w14:paraId="7D036C8B" w14:textId="5FF02362" w:rsidR="00AD6AEA" w:rsidRPr="0011167B" w:rsidRDefault="00AD6AEA" w:rsidP="00AD6AEA">
      <w:pPr>
        <w:pStyle w:val="Level2"/>
        <w:rPr>
          <w:rFonts w:asciiTheme="minorHAnsi" w:hAnsiTheme="minorHAnsi" w:cstheme="minorHAnsi"/>
          <w:sz w:val="28"/>
          <w:szCs w:val="28"/>
        </w:rPr>
      </w:pPr>
      <w:r>
        <w:rPr>
          <w:rFonts w:asciiTheme="minorHAnsi" w:hAnsiTheme="minorHAnsi" w:cstheme="minorHAnsi"/>
          <w:webHidden/>
          <w:sz w:val="28"/>
          <w:szCs w:val="28"/>
        </w:rPr>
        <w:t>Narrative</w:t>
      </w:r>
      <w:r w:rsidR="006650E5">
        <w:rPr>
          <w:rFonts w:asciiTheme="minorHAnsi" w:hAnsiTheme="minorHAnsi" w:cstheme="minorHAnsi"/>
          <w:webHidden/>
          <w:sz w:val="28"/>
          <w:szCs w:val="28"/>
        </w:rPr>
        <w:t>s</w:t>
      </w:r>
      <w:r w:rsidRPr="0011167B">
        <w:rPr>
          <w:rFonts w:asciiTheme="minorHAnsi" w:hAnsiTheme="minorHAnsi" w:cstheme="minorHAnsi"/>
          <w:webHidden/>
          <w:sz w:val="28"/>
          <w:szCs w:val="28"/>
        </w:rPr>
        <w:tab/>
      </w:r>
      <w:sdt>
        <w:sdtPr>
          <w:rPr>
            <w:rFonts w:asciiTheme="minorHAnsi" w:hAnsiTheme="minorHAnsi" w:cstheme="minorHAnsi"/>
            <w:webHidden/>
            <w:sz w:val="28"/>
            <w:szCs w:val="28"/>
          </w:rPr>
          <w:id w:val="-124005653"/>
          <w:placeholder>
            <w:docPart w:val="E7784B4BA9974EA99BFA706A6C8B2401"/>
          </w:placeholder>
          <w:temporary/>
          <w:showingPlcHdr/>
        </w:sdtPr>
        <w:sdtEndPr/>
        <w:sdtContent>
          <w:r w:rsidRPr="0011167B">
            <w:rPr>
              <w:rFonts w:asciiTheme="minorHAnsi" w:hAnsiTheme="minorHAnsi" w:cstheme="minorHAnsi"/>
              <w:webHidden/>
              <w:sz w:val="28"/>
              <w:szCs w:val="28"/>
            </w:rPr>
            <w:t>#</w:t>
          </w:r>
        </w:sdtContent>
      </w:sdt>
    </w:p>
    <w:p w14:paraId="076811C0" w14:textId="77777777" w:rsidR="00AD6AEA" w:rsidRPr="0011167B" w:rsidRDefault="00AD6AEA" w:rsidP="00AD6AEA">
      <w:pPr>
        <w:pStyle w:val="Level2"/>
        <w:rPr>
          <w:rFonts w:asciiTheme="minorHAnsi" w:hAnsiTheme="minorHAnsi" w:cstheme="minorHAnsi"/>
          <w:sz w:val="28"/>
          <w:szCs w:val="28"/>
        </w:rPr>
      </w:pPr>
      <w:r>
        <w:rPr>
          <w:rFonts w:asciiTheme="minorHAnsi" w:hAnsiTheme="minorHAnsi" w:cstheme="minorHAnsi"/>
          <w:webHidden/>
          <w:sz w:val="28"/>
          <w:szCs w:val="28"/>
        </w:rPr>
        <w:t>Supporting Evidence / Artifact(s)</w:t>
      </w:r>
      <w:r w:rsidRPr="0011167B">
        <w:rPr>
          <w:rFonts w:asciiTheme="minorHAnsi" w:hAnsiTheme="minorHAnsi" w:cstheme="minorHAnsi"/>
          <w:webHidden/>
          <w:sz w:val="28"/>
          <w:szCs w:val="28"/>
        </w:rPr>
        <w:tab/>
      </w:r>
      <w:sdt>
        <w:sdtPr>
          <w:rPr>
            <w:rFonts w:asciiTheme="minorHAnsi" w:hAnsiTheme="minorHAnsi" w:cstheme="minorHAnsi"/>
            <w:webHidden/>
            <w:sz w:val="28"/>
            <w:szCs w:val="28"/>
          </w:rPr>
          <w:id w:val="-81610545"/>
          <w:placeholder>
            <w:docPart w:val="D498175838AC465E88718E46FCC6C6A1"/>
          </w:placeholder>
          <w:temporary/>
          <w:showingPlcHdr/>
        </w:sdtPr>
        <w:sdtEndPr/>
        <w:sdtContent>
          <w:r w:rsidRPr="0011167B">
            <w:rPr>
              <w:rFonts w:asciiTheme="minorHAnsi" w:hAnsiTheme="minorHAnsi" w:cstheme="minorHAnsi"/>
              <w:webHidden/>
              <w:sz w:val="28"/>
              <w:szCs w:val="28"/>
            </w:rPr>
            <w:t>#</w:t>
          </w:r>
        </w:sdtContent>
      </w:sdt>
    </w:p>
    <w:p w14:paraId="1D946524" w14:textId="77846A0F" w:rsidR="00AD6AEA" w:rsidRPr="0011167B" w:rsidRDefault="00AD6AEA" w:rsidP="00AD6AEA">
      <w:pPr>
        <w:pStyle w:val="Level1"/>
        <w:rPr>
          <w:rFonts w:asciiTheme="minorHAnsi" w:hAnsiTheme="minorHAnsi" w:cstheme="minorHAnsi"/>
          <w:sz w:val="28"/>
          <w:szCs w:val="28"/>
        </w:rPr>
      </w:pPr>
      <w:r>
        <w:rPr>
          <w:rFonts w:asciiTheme="minorHAnsi" w:hAnsiTheme="minorHAnsi" w:cstheme="minorHAnsi"/>
          <w:webHidden/>
          <w:sz w:val="28"/>
          <w:szCs w:val="28"/>
        </w:rPr>
        <w:t>ECHD 105 Orientation</w:t>
      </w:r>
      <w:r w:rsidR="00167125">
        <w:rPr>
          <w:rFonts w:asciiTheme="minorHAnsi" w:hAnsiTheme="minorHAnsi" w:cstheme="minorHAnsi"/>
          <w:webHidden/>
          <w:sz w:val="28"/>
          <w:szCs w:val="28"/>
        </w:rPr>
        <w:t xml:space="preserve"> to ECHD field experience</w:t>
      </w:r>
      <w:r w:rsidRPr="0011167B">
        <w:rPr>
          <w:rFonts w:asciiTheme="minorHAnsi" w:hAnsiTheme="minorHAnsi" w:cstheme="minorHAnsi"/>
          <w:webHidden/>
          <w:sz w:val="28"/>
          <w:szCs w:val="28"/>
        </w:rPr>
        <w:tab/>
      </w:r>
      <w:sdt>
        <w:sdtPr>
          <w:rPr>
            <w:rFonts w:asciiTheme="minorHAnsi" w:hAnsiTheme="minorHAnsi" w:cstheme="minorHAnsi"/>
            <w:webHidden/>
            <w:sz w:val="28"/>
            <w:szCs w:val="28"/>
          </w:rPr>
          <w:id w:val="-265614460"/>
          <w:placeholder>
            <w:docPart w:val="437025280BF646B2929098CDFC01407E"/>
          </w:placeholder>
          <w:temporary/>
          <w:showingPlcHdr/>
        </w:sdtPr>
        <w:sdtEndPr/>
        <w:sdtContent>
          <w:r w:rsidRPr="0011167B">
            <w:rPr>
              <w:rFonts w:asciiTheme="minorHAnsi" w:hAnsiTheme="minorHAnsi" w:cstheme="minorHAnsi"/>
              <w:webHidden/>
              <w:sz w:val="28"/>
              <w:szCs w:val="28"/>
            </w:rPr>
            <w:t>#</w:t>
          </w:r>
        </w:sdtContent>
      </w:sdt>
    </w:p>
    <w:p w14:paraId="23D3562A" w14:textId="584F3558" w:rsidR="00AD6AEA" w:rsidRPr="0011167B" w:rsidRDefault="00AD6AEA" w:rsidP="00AD6AEA">
      <w:pPr>
        <w:pStyle w:val="Level1"/>
        <w:rPr>
          <w:rFonts w:asciiTheme="minorHAnsi" w:hAnsiTheme="minorHAnsi" w:cstheme="minorHAnsi"/>
          <w:sz w:val="28"/>
          <w:szCs w:val="28"/>
        </w:rPr>
      </w:pPr>
      <w:r>
        <w:rPr>
          <w:rFonts w:asciiTheme="minorHAnsi" w:hAnsiTheme="minorHAnsi" w:cstheme="minorHAnsi"/>
          <w:webHidden/>
          <w:sz w:val="28"/>
          <w:szCs w:val="28"/>
        </w:rPr>
        <w:t xml:space="preserve">ECHD 201 </w:t>
      </w:r>
      <w:r w:rsidR="00167125">
        <w:rPr>
          <w:rFonts w:asciiTheme="minorHAnsi" w:hAnsiTheme="minorHAnsi" w:cstheme="minorHAnsi"/>
          <w:webHidden/>
          <w:sz w:val="28"/>
          <w:szCs w:val="28"/>
        </w:rPr>
        <w:t xml:space="preserve">Early childhood </w:t>
      </w:r>
      <w:r>
        <w:rPr>
          <w:rFonts w:asciiTheme="minorHAnsi" w:hAnsiTheme="minorHAnsi" w:cstheme="minorHAnsi"/>
          <w:webHidden/>
          <w:sz w:val="28"/>
          <w:szCs w:val="28"/>
        </w:rPr>
        <w:t>Field Experience, Birth-5</w:t>
      </w:r>
    </w:p>
    <w:p w14:paraId="7D9D54DB" w14:textId="77777777" w:rsidR="00AD6AEA" w:rsidRPr="0011167B" w:rsidRDefault="00AD6AEA" w:rsidP="00AD6AEA">
      <w:pPr>
        <w:pStyle w:val="Level2"/>
        <w:rPr>
          <w:rFonts w:asciiTheme="minorHAnsi" w:hAnsiTheme="minorHAnsi" w:cstheme="minorHAnsi"/>
          <w:sz w:val="28"/>
          <w:szCs w:val="28"/>
        </w:rPr>
      </w:pPr>
      <w:r>
        <w:rPr>
          <w:rFonts w:asciiTheme="minorHAnsi" w:hAnsiTheme="minorHAnsi" w:cstheme="minorHAnsi"/>
          <w:webHidden/>
          <w:sz w:val="28"/>
          <w:szCs w:val="28"/>
        </w:rPr>
        <w:t>Student Learning Outcomes</w:t>
      </w:r>
      <w:r w:rsidRPr="0011167B">
        <w:rPr>
          <w:rFonts w:asciiTheme="minorHAnsi" w:hAnsiTheme="minorHAnsi" w:cstheme="minorHAnsi"/>
          <w:webHidden/>
          <w:sz w:val="28"/>
          <w:szCs w:val="28"/>
        </w:rPr>
        <w:tab/>
      </w:r>
      <w:sdt>
        <w:sdtPr>
          <w:rPr>
            <w:rFonts w:asciiTheme="minorHAnsi" w:hAnsiTheme="minorHAnsi" w:cstheme="minorHAnsi"/>
            <w:webHidden/>
            <w:sz w:val="28"/>
            <w:szCs w:val="28"/>
          </w:rPr>
          <w:id w:val="1645317182"/>
          <w:placeholder>
            <w:docPart w:val="ABAD3F24B0F647DB90731A9CFAC9B63F"/>
          </w:placeholder>
          <w:temporary/>
          <w:showingPlcHdr/>
        </w:sdtPr>
        <w:sdtEndPr/>
        <w:sdtContent>
          <w:r w:rsidRPr="0011167B">
            <w:rPr>
              <w:rFonts w:asciiTheme="minorHAnsi" w:hAnsiTheme="minorHAnsi" w:cstheme="minorHAnsi"/>
              <w:webHidden/>
              <w:sz w:val="28"/>
              <w:szCs w:val="28"/>
            </w:rPr>
            <w:t>#</w:t>
          </w:r>
        </w:sdtContent>
      </w:sdt>
    </w:p>
    <w:p w14:paraId="17CD6054" w14:textId="1A8A5F63" w:rsidR="00AD6AEA" w:rsidRPr="0011167B" w:rsidRDefault="00AD6AEA" w:rsidP="00AD6AEA">
      <w:pPr>
        <w:pStyle w:val="Level2"/>
        <w:rPr>
          <w:rFonts w:asciiTheme="minorHAnsi" w:hAnsiTheme="minorHAnsi" w:cstheme="minorHAnsi"/>
          <w:sz w:val="28"/>
          <w:szCs w:val="28"/>
        </w:rPr>
      </w:pPr>
      <w:r>
        <w:rPr>
          <w:rFonts w:asciiTheme="minorHAnsi" w:hAnsiTheme="minorHAnsi" w:cstheme="minorHAnsi"/>
          <w:webHidden/>
          <w:sz w:val="28"/>
          <w:szCs w:val="28"/>
        </w:rPr>
        <w:t>Narrative</w:t>
      </w:r>
      <w:r w:rsidR="006650E5">
        <w:rPr>
          <w:rFonts w:asciiTheme="minorHAnsi" w:hAnsiTheme="minorHAnsi" w:cstheme="minorHAnsi"/>
          <w:webHidden/>
          <w:sz w:val="28"/>
          <w:szCs w:val="28"/>
        </w:rPr>
        <w:t>s</w:t>
      </w:r>
      <w:r w:rsidRPr="0011167B">
        <w:rPr>
          <w:rFonts w:asciiTheme="minorHAnsi" w:hAnsiTheme="minorHAnsi" w:cstheme="minorHAnsi"/>
          <w:webHidden/>
          <w:sz w:val="28"/>
          <w:szCs w:val="28"/>
        </w:rPr>
        <w:tab/>
      </w:r>
      <w:sdt>
        <w:sdtPr>
          <w:rPr>
            <w:rFonts w:asciiTheme="minorHAnsi" w:hAnsiTheme="minorHAnsi" w:cstheme="minorHAnsi"/>
            <w:webHidden/>
            <w:sz w:val="28"/>
            <w:szCs w:val="28"/>
          </w:rPr>
          <w:id w:val="-1759593959"/>
          <w:placeholder>
            <w:docPart w:val="0784609F6D89478E987999DBDCCBC6E8"/>
          </w:placeholder>
          <w:temporary/>
          <w:showingPlcHdr/>
        </w:sdtPr>
        <w:sdtEndPr/>
        <w:sdtContent>
          <w:r w:rsidRPr="0011167B">
            <w:rPr>
              <w:rFonts w:asciiTheme="minorHAnsi" w:hAnsiTheme="minorHAnsi" w:cstheme="minorHAnsi"/>
              <w:webHidden/>
              <w:sz w:val="28"/>
              <w:szCs w:val="28"/>
            </w:rPr>
            <w:t>#</w:t>
          </w:r>
        </w:sdtContent>
      </w:sdt>
    </w:p>
    <w:p w14:paraId="3CF53947" w14:textId="77777777" w:rsidR="00AD6AEA" w:rsidRPr="0011167B" w:rsidRDefault="00AD6AEA" w:rsidP="00AD6AEA">
      <w:pPr>
        <w:pStyle w:val="Level2"/>
        <w:rPr>
          <w:rFonts w:asciiTheme="minorHAnsi" w:hAnsiTheme="minorHAnsi" w:cstheme="minorHAnsi"/>
          <w:sz w:val="28"/>
          <w:szCs w:val="28"/>
        </w:rPr>
      </w:pPr>
      <w:r>
        <w:rPr>
          <w:rFonts w:asciiTheme="minorHAnsi" w:hAnsiTheme="minorHAnsi" w:cstheme="minorHAnsi"/>
          <w:webHidden/>
          <w:sz w:val="28"/>
          <w:szCs w:val="28"/>
        </w:rPr>
        <w:t>Supporting Evidence / Artifact(s)</w:t>
      </w:r>
      <w:r w:rsidRPr="0011167B">
        <w:rPr>
          <w:rFonts w:asciiTheme="minorHAnsi" w:hAnsiTheme="minorHAnsi" w:cstheme="minorHAnsi"/>
          <w:webHidden/>
          <w:sz w:val="28"/>
          <w:szCs w:val="28"/>
        </w:rPr>
        <w:tab/>
      </w:r>
      <w:sdt>
        <w:sdtPr>
          <w:rPr>
            <w:rFonts w:asciiTheme="minorHAnsi" w:hAnsiTheme="minorHAnsi" w:cstheme="minorHAnsi"/>
            <w:webHidden/>
            <w:sz w:val="28"/>
            <w:szCs w:val="28"/>
          </w:rPr>
          <w:id w:val="-1043752468"/>
          <w:placeholder>
            <w:docPart w:val="C136A59A84CE4E0DA7F3A529E41526F2"/>
          </w:placeholder>
          <w:temporary/>
          <w:showingPlcHdr/>
        </w:sdtPr>
        <w:sdtEndPr/>
        <w:sdtContent>
          <w:r w:rsidRPr="0011167B">
            <w:rPr>
              <w:rFonts w:asciiTheme="minorHAnsi" w:hAnsiTheme="minorHAnsi" w:cstheme="minorHAnsi"/>
              <w:webHidden/>
              <w:sz w:val="28"/>
              <w:szCs w:val="28"/>
            </w:rPr>
            <w:t>#</w:t>
          </w:r>
        </w:sdtContent>
      </w:sdt>
    </w:p>
    <w:p w14:paraId="662E8EE1" w14:textId="30C9E8EF" w:rsidR="0011167B" w:rsidRPr="00D53A5A" w:rsidRDefault="00AD6AEA" w:rsidP="0011167B">
      <w:pPr>
        <w:pStyle w:val="Level1"/>
        <w:rPr>
          <w:rFonts w:ascii="Calibri" w:hAnsi="Calibri" w:cs="Calibri"/>
          <w:sz w:val="28"/>
          <w:szCs w:val="28"/>
        </w:rPr>
      </w:pPr>
      <w:r>
        <w:rPr>
          <w:rFonts w:asciiTheme="minorHAnsi" w:hAnsiTheme="minorHAnsi" w:cstheme="minorHAnsi"/>
          <w:webHidden/>
          <w:sz w:val="28"/>
          <w:szCs w:val="28"/>
        </w:rPr>
        <w:t>appendices</w:t>
      </w:r>
      <w:r w:rsidR="0011167B" w:rsidRPr="0011167B">
        <w:rPr>
          <w:rFonts w:asciiTheme="minorHAnsi" w:hAnsiTheme="minorHAnsi" w:cstheme="minorHAnsi"/>
          <w:webHidden/>
          <w:sz w:val="28"/>
          <w:szCs w:val="28"/>
        </w:rPr>
        <w:tab/>
      </w:r>
      <w:sdt>
        <w:sdtPr>
          <w:rPr>
            <w:rFonts w:ascii="Calibri" w:hAnsi="Calibri" w:cs="Calibri"/>
            <w:webHidden/>
            <w:sz w:val="28"/>
            <w:szCs w:val="28"/>
          </w:rPr>
          <w:id w:val="-1610191386"/>
          <w:placeholder>
            <w:docPart w:val="88E8F63F85F74E258D28328A35B0AC45"/>
          </w:placeholder>
          <w:temporary/>
          <w:showingPlcHdr/>
        </w:sdtPr>
        <w:sdtEndPr/>
        <w:sdtContent>
          <w:r w:rsidR="0011167B" w:rsidRPr="00D53A5A">
            <w:rPr>
              <w:rFonts w:ascii="Calibri" w:hAnsi="Calibri" w:cs="Calibri"/>
              <w:webHidden/>
              <w:sz w:val="28"/>
              <w:szCs w:val="28"/>
            </w:rPr>
            <w:t>#</w:t>
          </w:r>
        </w:sdtContent>
      </w:sdt>
    </w:p>
    <w:p w14:paraId="41386432" w14:textId="602AE06B" w:rsidR="00B87370" w:rsidRPr="0011167B" w:rsidRDefault="00B87370" w:rsidP="00B87370">
      <w:pPr>
        <w:pStyle w:val="Level2"/>
        <w:rPr>
          <w:rFonts w:asciiTheme="minorHAnsi" w:hAnsiTheme="minorHAnsi" w:cstheme="minorHAnsi"/>
          <w:sz w:val="28"/>
          <w:szCs w:val="28"/>
        </w:rPr>
      </w:pPr>
      <w:r>
        <w:rPr>
          <w:rFonts w:asciiTheme="minorHAnsi" w:hAnsiTheme="minorHAnsi" w:cstheme="minorHAnsi"/>
          <w:webHidden/>
          <w:sz w:val="28"/>
          <w:szCs w:val="28"/>
        </w:rPr>
        <w:t xml:space="preserve">Appendix A: </w:t>
      </w:r>
      <w:r w:rsidR="00D50AE2">
        <w:rPr>
          <w:rFonts w:asciiTheme="minorHAnsi" w:hAnsiTheme="minorHAnsi" w:cstheme="minorHAnsi"/>
          <w:webHidden/>
          <w:sz w:val="28"/>
          <w:szCs w:val="28"/>
        </w:rPr>
        <w:t xml:space="preserve">SUNY Canton </w:t>
      </w:r>
      <w:r>
        <w:rPr>
          <w:rFonts w:asciiTheme="minorHAnsi" w:hAnsiTheme="minorHAnsi" w:cstheme="minorHAnsi"/>
          <w:webHidden/>
          <w:sz w:val="28"/>
          <w:szCs w:val="28"/>
        </w:rPr>
        <w:t>Prior Learning Credit Policy</w:t>
      </w:r>
      <w:r w:rsidRPr="0011167B">
        <w:rPr>
          <w:rFonts w:asciiTheme="minorHAnsi" w:hAnsiTheme="minorHAnsi" w:cstheme="minorHAnsi"/>
          <w:webHidden/>
          <w:sz w:val="28"/>
          <w:szCs w:val="28"/>
        </w:rPr>
        <w:tab/>
      </w:r>
      <w:sdt>
        <w:sdtPr>
          <w:rPr>
            <w:rFonts w:asciiTheme="minorHAnsi" w:hAnsiTheme="minorHAnsi" w:cstheme="minorHAnsi"/>
            <w:webHidden/>
            <w:sz w:val="28"/>
            <w:szCs w:val="28"/>
          </w:rPr>
          <w:id w:val="79962098"/>
          <w:placeholder>
            <w:docPart w:val="862BF2E8FEE143E3B95A48AE950D387D"/>
          </w:placeholder>
          <w:temporary/>
          <w:showingPlcHdr/>
        </w:sdtPr>
        <w:sdtEndPr/>
        <w:sdtContent>
          <w:r w:rsidRPr="0011167B">
            <w:rPr>
              <w:rFonts w:asciiTheme="minorHAnsi" w:hAnsiTheme="minorHAnsi" w:cstheme="minorHAnsi"/>
              <w:webHidden/>
              <w:sz w:val="28"/>
              <w:szCs w:val="28"/>
            </w:rPr>
            <w:t>#</w:t>
          </w:r>
        </w:sdtContent>
      </w:sdt>
    </w:p>
    <w:p w14:paraId="2B689AC5" w14:textId="4998CB6C" w:rsidR="00B87370" w:rsidRPr="0011167B" w:rsidRDefault="00B87370" w:rsidP="00B87370">
      <w:pPr>
        <w:pStyle w:val="Level2"/>
        <w:rPr>
          <w:rFonts w:asciiTheme="minorHAnsi" w:hAnsiTheme="minorHAnsi" w:cstheme="minorHAnsi"/>
          <w:sz w:val="28"/>
          <w:szCs w:val="28"/>
        </w:rPr>
      </w:pPr>
      <w:r>
        <w:rPr>
          <w:rFonts w:asciiTheme="minorHAnsi" w:hAnsiTheme="minorHAnsi" w:cstheme="minorHAnsi"/>
          <w:webHidden/>
          <w:sz w:val="28"/>
          <w:szCs w:val="28"/>
        </w:rPr>
        <w:t xml:space="preserve">Appendix B: </w:t>
      </w:r>
      <w:r w:rsidR="007D5818">
        <w:rPr>
          <w:rFonts w:asciiTheme="minorHAnsi" w:hAnsiTheme="minorHAnsi" w:cstheme="minorHAnsi"/>
          <w:webHidden/>
          <w:sz w:val="28"/>
          <w:szCs w:val="28"/>
        </w:rPr>
        <w:t>[student]</w:t>
      </w:r>
      <w:r>
        <w:rPr>
          <w:rFonts w:asciiTheme="minorHAnsi" w:hAnsiTheme="minorHAnsi" w:cstheme="minorHAnsi"/>
          <w:webHidden/>
          <w:sz w:val="28"/>
          <w:szCs w:val="28"/>
        </w:rPr>
        <w:t xml:space="preserve"> PLC Contract</w:t>
      </w:r>
      <w:r w:rsidRPr="0011167B">
        <w:rPr>
          <w:rFonts w:asciiTheme="minorHAnsi" w:hAnsiTheme="minorHAnsi" w:cstheme="minorHAnsi"/>
          <w:webHidden/>
          <w:sz w:val="28"/>
          <w:szCs w:val="28"/>
        </w:rPr>
        <w:tab/>
      </w:r>
      <w:sdt>
        <w:sdtPr>
          <w:rPr>
            <w:rFonts w:asciiTheme="minorHAnsi" w:hAnsiTheme="minorHAnsi" w:cstheme="minorHAnsi"/>
            <w:webHidden/>
            <w:sz w:val="28"/>
            <w:szCs w:val="28"/>
          </w:rPr>
          <w:id w:val="-519236296"/>
          <w:placeholder>
            <w:docPart w:val="8A61F8FFD52F4B2CB817ED0CEF462627"/>
          </w:placeholder>
          <w:temporary/>
          <w:showingPlcHdr/>
        </w:sdtPr>
        <w:sdtEndPr/>
        <w:sdtContent>
          <w:r w:rsidRPr="0011167B">
            <w:rPr>
              <w:rFonts w:asciiTheme="minorHAnsi" w:hAnsiTheme="minorHAnsi" w:cstheme="minorHAnsi"/>
              <w:webHidden/>
              <w:sz w:val="28"/>
              <w:szCs w:val="28"/>
            </w:rPr>
            <w:t>#</w:t>
          </w:r>
        </w:sdtContent>
      </w:sdt>
    </w:p>
    <w:p w14:paraId="533FB8F0" w14:textId="77777777" w:rsidR="009971C9" w:rsidRDefault="009971C9" w:rsidP="003E5DE0">
      <w:pPr>
        <w:spacing w:after="0"/>
        <w:rPr>
          <w:rFonts w:cstheme="minorHAnsi"/>
          <w:b/>
          <w:iCs/>
          <w:sz w:val="24"/>
          <w:szCs w:val="24"/>
        </w:rPr>
      </w:pPr>
    </w:p>
    <w:p w14:paraId="691155D6" w14:textId="77777777" w:rsidR="009971C9" w:rsidRDefault="009971C9" w:rsidP="003E5DE0">
      <w:pPr>
        <w:spacing w:after="0"/>
        <w:rPr>
          <w:rFonts w:cstheme="minorHAnsi"/>
          <w:b/>
          <w:iCs/>
          <w:sz w:val="24"/>
          <w:szCs w:val="24"/>
        </w:rPr>
      </w:pPr>
    </w:p>
    <w:p w14:paraId="5D53E389" w14:textId="77777777" w:rsidR="009971C9" w:rsidRDefault="009971C9" w:rsidP="003E5DE0">
      <w:pPr>
        <w:spacing w:after="0"/>
        <w:rPr>
          <w:rFonts w:cstheme="minorHAnsi"/>
          <w:b/>
          <w:iCs/>
          <w:sz w:val="24"/>
          <w:szCs w:val="24"/>
        </w:rPr>
      </w:pPr>
    </w:p>
    <w:p w14:paraId="0203F1F6" w14:textId="77777777" w:rsidR="009971C9" w:rsidRDefault="009971C9" w:rsidP="003E5DE0">
      <w:pPr>
        <w:spacing w:after="0"/>
        <w:rPr>
          <w:rFonts w:cstheme="minorHAnsi"/>
          <w:b/>
          <w:iCs/>
          <w:sz w:val="24"/>
          <w:szCs w:val="24"/>
        </w:rPr>
      </w:pPr>
    </w:p>
    <w:p w14:paraId="2579AECC" w14:textId="77777777" w:rsidR="009971C9" w:rsidRDefault="009971C9" w:rsidP="003E5DE0">
      <w:pPr>
        <w:spacing w:after="0"/>
        <w:rPr>
          <w:rFonts w:cstheme="minorHAnsi"/>
          <w:b/>
          <w:iCs/>
          <w:sz w:val="24"/>
          <w:szCs w:val="24"/>
        </w:rPr>
      </w:pPr>
    </w:p>
    <w:p w14:paraId="7FD2F934" w14:textId="77777777" w:rsidR="009971C9" w:rsidRDefault="009971C9" w:rsidP="003E5DE0">
      <w:pPr>
        <w:spacing w:after="0"/>
        <w:rPr>
          <w:rFonts w:cstheme="minorHAnsi"/>
          <w:b/>
          <w:iCs/>
          <w:sz w:val="24"/>
          <w:szCs w:val="24"/>
        </w:rPr>
      </w:pPr>
    </w:p>
    <w:p w14:paraId="6E659D03" w14:textId="77777777" w:rsidR="009971C9" w:rsidRDefault="009971C9" w:rsidP="003E5DE0">
      <w:pPr>
        <w:spacing w:after="0"/>
        <w:rPr>
          <w:rFonts w:cstheme="minorHAnsi"/>
          <w:b/>
          <w:iCs/>
          <w:sz w:val="24"/>
          <w:szCs w:val="24"/>
        </w:rPr>
      </w:pPr>
    </w:p>
    <w:p w14:paraId="3D985C2B" w14:textId="77777777" w:rsidR="00614576" w:rsidRDefault="00614576" w:rsidP="003E5DE0">
      <w:pPr>
        <w:spacing w:after="0"/>
        <w:rPr>
          <w:rFonts w:cstheme="minorHAnsi"/>
          <w:b/>
          <w:iCs/>
          <w:sz w:val="24"/>
          <w:szCs w:val="24"/>
        </w:rPr>
      </w:pPr>
    </w:p>
    <w:p w14:paraId="64BC3779" w14:textId="15C4E52B" w:rsidR="003E5DE0" w:rsidRPr="003E5DE0" w:rsidRDefault="003E5DE0" w:rsidP="003E5DE0">
      <w:pPr>
        <w:spacing w:after="0"/>
        <w:rPr>
          <w:rFonts w:cstheme="minorHAnsi"/>
          <w:b/>
          <w:iCs/>
          <w:sz w:val="24"/>
          <w:szCs w:val="24"/>
        </w:rPr>
      </w:pPr>
      <w:r w:rsidRPr="003E5DE0">
        <w:rPr>
          <w:rFonts w:cstheme="minorHAnsi"/>
          <w:b/>
          <w:iCs/>
          <w:sz w:val="24"/>
          <w:szCs w:val="24"/>
        </w:rPr>
        <w:lastRenderedPageBreak/>
        <w:t>Resume</w:t>
      </w:r>
    </w:p>
    <w:p w14:paraId="6A2A5177" w14:textId="748426C8" w:rsidR="0011167B" w:rsidRPr="003E5DE0" w:rsidRDefault="0011167B" w:rsidP="00260B59">
      <w:pPr>
        <w:spacing w:after="0"/>
        <w:rPr>
          <w:rFonts w:cstheme="minorHAnsi"/>
          <w:bCs/>
          <w:iCs/>
          <w:sz w:val="24"/>
          <w:szCs w:val="24"/>
        </w:rPr>
      </w:pPr>
    </w:p>
    <w:p w14:paraId="0CD0BDB9" w14:textId="3F0B0772" w:rsidR="0011167B" w:rsidRDefault="0011167B" w:rsidP="00260B59">
      <w:pPr>
        <w:spacing w:after="0"/>
        <w:rPr>
          <w:rFonts w:cstheme="minorHAnsi"/>
          <w:b/>
          <w:i/>
          <w:sz w:val="24"/>
          <w:szCs w:val="24"/>
        </w:rPr>
      </w:pPr>
    </w:p>
    <w:p w14:paraId="252984D2" w14:textId="44D92F0D" w:rsidR="0011167B" w:rsidRDefault="0011167B" w:rsidP="00260B59">
      <w:pPr>
        <w:spacing w:after="0"/>
        <w:rPr>
          <w:rFonts w:cstheme="minorHAnsi"/>
          <w:b/>
          <w:i/>
          <w:sz w:val="24"/>
          <w:szCs w:val="24"/>
        </w:rPr>
      </w:pPr>
    </w:p>
    <w:p w14:paraId="5AEED97E" w14:textId="181A9376" w:rsidR="0011167B" w:rsidRDefault="0011167B" w:rsidP="00260B59">
      <w:pPr>
        <w:spacing w:after="0"/>
        <w:rPr>
          <w:rFonts w:cstheme="minorHAnsi"/>
          <w:b/>
          <w:i/>
          <w:sz w:val="24"/>
          <w:szCs w:val="24"/>
        </w:rPr>
      </w:pPr>
    </w:p>
    <w:p w14:paraId="4E97E3CB" w14:textId="340AB8FD" w:rsidR="0011167B" w:rsidRDefault="0011167B" w:rsidP="00260B59">
      <w:pPr>
        <w:spacing w:after="0"/>
        <w:rPr>
          <w:rFonts w:cstheme="minorHAnsi"/>
          <w:b/>
          <w:i/>
          <w:sz w:val="24"/>
          <w:szCs w:val="24"/>
        </w:rPr>
      </w:pPr>
    </w:p>
    <w:p w14:paraId="1A679E60" w14:textId="143381E6" w:rsidR="0011167B" w:rsidRDefault="0011167B" w:rsidP="00260B59">
      <w:pPr>
        <w:spacing w:after="0"/>
        <w:rPr>
          <w:rFonts w:cstheme="minorHAnsi"/>
          <w:b/>
          <w:i/>
          <w:sz w:val="24"/>
          <w:szCs w:val="24"/>
        </w:rPr>
      </w:pPr>
    </w:p>
    <w:p w14:paraId="170B10CD" w14:textId="1E903D73" w:rsidR="0011167B" w:rsidRDefault="0011167B" w:rsidP="00260B59">
      <w:pPr>
        <w:spacing w:after="0"/>
        <w:rPr>
          <w:rFonts w:cstheme="minorHAnsi"/>
          <w:b/>
          <w:i/>
          <w:sz w:val="24"/>
          <w:szCs w:val="24"/>
        </w:rPr>
      </w:pPr>
    </w:p>
    <w:p w14:paraId="1E92285D" w14:textId="68234B7A" w:rsidR="0011167B" w:rsidRDefault="0011167B" w:rsidP="00260B59">
      <w:pPr>
        <w:spacing w:after="0"/>
        <w:rPr>
          <w:rFonts w:cstheme="minorHAnsi"/>
          <w:b/>
          <w:i/>
          <w:sz w:val="24"/>
          <w:szCs w:val="24"/>
        </w:rPr>
      </w:pPr>
    </w:p>
    <w:p w14:paraId="2D138367" w14:textId="60A4D876" w:rsidR="0011167B" w:rsidRDefault="0011167B" w:rsidP="00260B59">
      <w:pPr>
        <w:spacing w:after="0"/>
        <w:rPr>
          <w:rFonts w:cstheme="minorHAnsi"/>
          <w:b/>
          <w:i/>
          <w:sz w:val="24"/>
          <w:szCs w:val="24"/>
        </w:rPr>
      </w:pPr>
    </w:p>
    <w:p w14:paraId="2F11231A" w14:textId="3F7C5611" w:rsidR="0011167B" w:rsidRDefault="0011167B" w:rsidP="00260B59">
      <w:pPr>
        <w:spacing w:after="0"/>
        <w:rPr>
          <w:rFonts w:cstheme="minorHAnsi"/>
          <w:b/>
          <w:i/>
          <w:sz w:val="24"/>
          <w:szCs w:val="24"/>
        </w:rPr>
      </w:pPr>
    </w:p>
    <w:p w14:paraId="1FFE97CE" w14:textId="05127436" w:rsidR="0011167B" w:rsidRDefault="0011167B" w:rsidP="00260B59">
      <w:pPr>
        <w:spacing w:after="0"/>
        <w:rPr>
          <w:rFonts w:cstheme="minorHAnsi"/>
          <w:b/>
          <w:i/>
          <w:sz w:val="24"/>
          <w:szCs w:val="24"/>
        </w:rPr>
      </w:pPr>
    </w:p>
    <w:p w14:paraId="3000DBD6" w14:textId="2BFE7EA1" w:rsidR="0011167B" w:rsidRDefault="0011167B" w:rsidP="00260B59">
      <w:pPr>
        <w:spacing w:after="0"/>
        <w:rPr>
          <w:rFonts w:cstheme="minorHAnsi"/>
          <w:b/>
          <w:i/>
          <w:sz w:val="24"/>
          <w:szCs w:val="24"/>
        </w:rPr>
      </w:pPr>
    </w:p>
    <w:p w14:paraId="5D4CB0D1" w14:textId="622822F5" w:rsidR="0011167B" w:rsidRDefault="0011167B" w:rsidP="00260B59">
      <w:pPr>
        <w:spacing w:after="0"/>
        <w:rPr>
          <w:rFonts w:cstheme="minorHAnsi"/>
          <w:b/>
          <w:i/>
          <w:sz w:val="24"/>
          <w:szCs w:val="24"/>
        </w:rPr>
      </w:pPr>
    </w:p>
    <w:p w14:paraId="38D1F376" w14:textId="6975C344" w:rsidR="0011167B" w:rsidRDefault="0011167B" w:rsidP="00260B59">
      <w:pPr>
        <w:spacing w:after="0"/>
        <w:rPr>
          <w:rFonts w:cstheme="minorHAnsi"/>
          <w:b/>
          <w:i/>
          <w:sz w:val="24"/>
          <w:szCs w:val="24"/>
        </w:rPr>
      </w:pPr>
    </w:p>
    <w:p w14:paraId="65D0F9E4" w14:textId="1D0F9924" w:rsidR="0011167B" w:rsidRDefault="0011167B" w:rsidP="00260B59">
      <w:pPr>
        <w:spacing w:after="0"/>
        <w:rPr>
          <w:rFonts w:cstheme="minorHAnsi"/>
          <w:b/>
          <w:i/>
          <w:sz w:val="24"/>
          <w:szCs w:val="24"/>
        </w:rPr>
      </w:pPr>
    </w:p>
    <w:p w14:paraId="7A72B079" w14:textId="1CE90D37" w:rsidR="0011167B" w:rsidRDefault="0011167B" w:rsidP="00260B59">
      <w:pPr>
        <w:spacing w:after="0"/>
        <w:rPr>
          <w:rFonts w:cstheme="minorHAnsi"/>
          <w:b/>
          <w:i/>
          <w:sz w:val="24"/>
          <w:szCs w:val="24"/>
        </w:rPr>
      </w:pPr>
    </w:p>
    <w:p w14:paraId="33ACC92E" w14:textId="06AEA728" w:rsidR="0011167B" w:rsidRDefault="0011167B" w:rsidP="00260B59">
      <w:pPr>
        <w:spacing w:after="0"/>
        <w:rPr>
          <w:rFonts w:cstheme="minorHAnsi"/>
          <w:b/>
          <w:i/>
          <w:sz w:val="24"/>
          <w:szCs w:val="24"/>
        </w:rPr>
      </w:pPr>
    </w:p>
    <w:p w14:paraId="754F5AE8" w14:textId="005F6B06" w:rsidR="0011167B" w:rsidRDefault="0011167B" w:rsidP="00260B59">
      <w:pPr>
        <w:spacing w:after="0"/>
        <w:rPr>
          <w:rFonts w:cstheme="minorHAnsi"/>
          <w:b/>
          <w:i/>
          <w:sz w:val="24"/>
          <w:szCs w:val="24"/>
        </w:rPr>
      </w:pPr>
    </w:p>
    <w:p w14:paraId="679978A7" w14:textId="05B696B5" w:rsidR="0011167B" w:rsidRDefault="0011167B" w:rsidP="00260B59">
      <w:pPr>
        <w:spacing w:after="0"/>
        <w:rPr>
          <w:rFonts w:cstheme="minorHAnsi"/>
          <w:b/>
          <w:i/>
          <w:sz w:val="24"/>
          <w:szCs w:val="24"/>
        </w:rPr>
      </w:pPr>
    </w:p>
    <w:p w14:paraId="48C05F2B" w14:textId="170FBE0E" w:rsidR="0011167B" w:rsidRDefault="0011167B" w:rsidP="00260B59">
      <w:pPr>
        <w:spacing w:after="0"/>
        <w:rPr>
          <w:rFonts w:cstheme="minorHAnsi"/>
          <w:b/>
          <w:i/>
          <w:sz w:val="24"/>
          <w:szCs w:val="24"/>
        </w:rPr>
      </w:pPr>
    </w:p>
    <w:p w14:paraId="51FAD2DC" w14:textId="1E782F78" w:rsidR="0011167B" w:rsidRDefault="0011167B" w:rsidP="00260B59">
      <w:pPr>
        <w:spacing w:after="0"/>
        <w:rPr>
          <w:rFonts w:cstheme="minorHAnsi"/>
          <w:b/>
          <w:i/>
          <w:sz w:val="24"/>
          <w:szCs w:val="24"/>
        </w:rPr>
      </w:pPr>
    </w:p>
    <w:p w14:paraId="03C1D781" w14:textId="3E751939" w:rsidR="0011167B" w:rsidRDefault="0011167B" w:rsidP="00260B59">
      <w:pPr>
        <w:spacing w:after="0"/>
        <w:rPr>
          <w:rFonts w:cstheme="minorHAnsi"/>
          <w:b/>
          <w:i/>
          <w:sz w:val="24"/>
          <w:szCs w:val="24"/>
        </w:rPr>
      </w:pPr>
    </w:p>
    <w:p w14:paraId="2D5583BD" w14:textId="44ABAFF1" w:rsidR="0011167B" w:rsidRDefault="0011167B" w:rsidP="00260B59">
      <w:pPr>
        <w:spacing w:after="0"/>
        <w:rPr>
          <w:rFonts w:cstheme="minorHAnsi"/>
          <w:b/>
          <w:i/>
          <w:sz w:val="24"/>
          <w:szCs w:val="24"/>
        </w:rPr>
      </w:pPr>
    </w:p>
    <w:p w14:paraId="098998EE" w14:textId="7EBC96E8" w:rsidR="0011167B" w:rsidRDefault="0011167B" w:rsidP="00260B59">
      <w:pPr>
        <w:spacing w:after="0"/>
        <w:rPr>
          <w:rFonts w:cstheme="minorHAnsi"/>
          <w:b/>
          <w:i/>
          <w:sz w:val="24"/>
          <w:szCs w:val="24"/>
        </w:rPr>
      </w:pPr>
    </w:p>
    <w:p w14:paraId="23F6482E" w14:textId="3A3BD6F7" w:rsidR="0011167B" w:rsidRDefault="0011167B" w:rsidP="00260B59">
      <w:pPr>
        <w:spacing w:after="0"/>
        <w:rPr>
          <w:rFonts w:cstheme="minorHAnsi"/>
          <w:b/>
          <w:i/>
          <w:sz w:val="24"/>
          <w:szCs w:val="24"/>
        </w:rPr>
      </w:pPr>
    </w:p>
    <w:p w14:paraId="24B29BCC" w14:textId="730FA152" w:rsidR="0011167B" w:rsidRDefault="0011167B" w:rsidP="00260B59">
      <w:pPr>
        <w:spacing w:after="0"/>
        <w:rPr>
          <w:rFonts w:cstheme="minorHAnsi"/>
          <w:b/>
          <w:i/>
          <w:sz w:val="24"/>
          <w:szCs w:val="24"/>
        </w:rPr>
      </w:pPr>
    </w:p>
    <w:p w14:paraId="39ACBA2E" w14:textId="326F4610" w:rsidR="0011167B" w:rsidRDefault="0011167B" w:rsidP="00260B59">
      <w:pPr>
        <w:spacing w:after="0"/>
        <w:rPr>
          <w:rFonts w:cstheme="minorHAnsi"/>
          <w:b/>
          <w:i/>
          <w:sz w:val="24"/>
          <w:szCs w:val="24"/>
        </w:rPr>
      </w:pPr>
    </w:p>
    <w:p w14:paraId="71DF94FF" w14:textId="2963FBE4" w:rsidR="0011167B" w:rsidRDefault="0011167B" w:rsidP="00260B59">
      <w:pPr>
        <w:spacing w:after="0"/>
        <w:rPr>
          <w:rFonts w:cstheme="minorHAnsi"/>
          <w:b/>
          <w:i/>
          <w:sz w:val="24"/>
          <w:szCs w:val="24"/>
        </w:rPr>
      </w:pPr>
    </w:p>
    <w:p w14:paraId="7BC31A0A" w14:textId="06CAE507" w:rsidR="0011167B" w:rsidRDefault="0011167B" w:rsidP="00260B59">
      <w:pPr>
        <w:spacing w:after="0"/>
        <w:rPr>
          <w:rFonts w:cstheme="minorHAnsi"/>
          <w:b/>
          <w:i/>
          <w:sz w:val="24"/>
          <w:szCs w:val="24"/>
        </w:rPr>
      </w:pPr>
    </w:p>
    <w:p w14:paraId="30C0E688" w14:textId="7358B097" w:rsidR="0011167B" w:rsidRDefault="0011167B" w:rsidP="00260B59">
      <w:pPr>
        <w:spacing w:after="0"/>
        <w:rPr>
          <w:rFonts w:cstheme="minorHAnsi"/>
          <w:b/>
          <w:i/>
          <w:sz w:val="24"/>
          <w:szCs w:val="24"/>
        </w:rPr>
      </w:pPr>
    </w:p>
    <w:p w14:paraId="2C7B921C" w14:textId="1BA0FC63" w:rsidR="0011167B" w:rsidRDefault="0011167B" w:rsidP="00260B59">
      <w:pPr>
        <w:spacing w:after="0"/>
        <w:rPr>
          <w:rFonts w:cstheme="minorHAnsi"/>
          <w:b/>
          <w:i/>
          <w:sz w:val="24"/>
          <w:szCs w:val="24"/>
        </w:rPr>
      </w:pPr>
    </w:p>
    <w:p w14:paraId="09FF2EFF" w14:textId="1DBA95A0" w:rsidR="0011167B" w:rsidRDefault="0011167B" w:rsidP="00260B59">
      <w:pPr>
        <w:spacing w:after="0"/>
        <w:rPr>
          <w:rFonts w:cstheme="minorHAnsi"/>
          <w:b/>
          <w:i/>
          <w:sz w:val="24"/>
          <w:szCs w:val="24"/>
        </w:rPr>
      </w:pPr>
    </w:p>
    <w:p w14:paraId="1A0ADC51" w14:textId="2DB2C3F4" w:rsidR="0011167B" w:rsidRDefault="0011167B" w:rsidP="00260B59">
      <w:pPr>
        <w:spacing w:after="0"/>
        <w:rPr>
          <w:rFonts w:cstheme="minorHAnsi"/>
          <w:b/>
          <w:i/>
          <w:sz w:val="24"/>
          <w:szCs w:val="24"/>
        </w:rPr>
      </w:pPr>
    </w:p>
    <w:p w14:paraId="3E1427C8" w14:textId="2646E9B7" w:rsidR="0011167B" w:rsidRDefault="0011167B" w:rsidP="00260B59">
      <w:pPr>
        <w:spacing w:after="0"/>
        <w:rPr>
          <w:rFonts w:cstheme="minorHAnsi"/>
          <w:b/>
          <w:i/>
          <w:sz w:val="24"/>
          <w:szCs w:val="24"/>
        </w:rPr>
      </w:pPr>
    </w:p>
    <w:p w14:paraId="0980E4F4" w14:textId="30DC2574" w:rsidR="0011167B" w:rsidRDefault="0011167B" w:rsidP="00260B59">
      <w:pPr>
        <w:spacing w:after="0"/>
        <w:rPr>
          <w:rFonts w:cstheme="minorHAnsi"/>
          <w:b/>
          <w:i/>
          <w:sz w:val="24"/>
          <w:szCs w:val="24"/>
        </w:rPr>
      </w:pPr>
    </w:p>
    <w:p w14:paraId="0895B18E" w14:textId="71C942F7" w:rsidR="0011167B" w:rsidRDefault="0011167B" w:rsidP="00260B59">
      <w:pPr>
        <w:spacing w:after="0"/>
        <w:rPr>
          <w:rFonts w:cstheme="minorHAnsi"/>
          <w:b/>
          <w:i/>
          <w:sz w:val="24"/>
          <w:szCs w:val="24"/>
        </w:rPr>
      </w:pPr>
    </w:p>
    <w:p w14:paraId="511AE847" w14:textId="104DD106" w:rsidR="0011167B" w:rsidRDefault="0011167B" w:rsidP="00260B59">
      <w:pPr>
        <w:spacing w:after="0"/>
        <w:rPr>
          <w:rFonts w:cstheme="minorHAnsi"/>
          <w:b/>
          <w:i/>
          <w:sz w:val="24"/>
          <w:szCs w:val="24"/>
        </w:rPr>
      </w:pPr>
    </w:p>
    <w:p w14:paraId="145895DE" w14:textId="257A3274" w:rsidR="0011167B" w:rsidRDefault="0011167B" w:rsidP="00260B59">
      <w:pPr>
        <w:spacing w:after="0"/>
        <w:rPr>
          <w:rFonts w:cstheme="minorHAnsi"/>
          <w:b/>
          <w:i/>
          <w:sz w:val="24"/>
          <w:szCs w:val="24"/>
        </w:rPr>
      </w:pPr>
    </w:p>
    <w:p w14:paraId="5BEE4695" w14:textId="5F16B60B" w:rsidR="0011167B" w:rsidRDefault="0011167B" w:rsidP="00260B59">
      <w:pPr>
        <w:spacing w:after="0"/>
        <w:rPr>
          <w:rFonts w:cstheme="minorHAnsi"/>
          <w:b/>
          <w:i/>
          <w:sz w:val="24"/>
          <w:szCs w:val="24"/>
        </w:rPr>
      </w:pPr>
    </w:p>
    <w:p w14:paraId="05529DC4" w14:textId="4D7B0C8B" w:rsidR="0011167B" w:rsidRDefault="0011167B" w:rsidP="00260B59">
      <w:pPr>
        <w:spacing w:after="0"/>
        <w:rPr>
          <w:rFonts w:cstheme="minorHAnsi"/>
          <w:b/>
          <w:i/>
          <w:sz w:val="24"/>
          <w:szCs w:val="24"/>
        </w:rPr>
      </w:pPr>
    </w:p>
    <w:p w14:paraId="12B587D6" w14:textId="7DDAF3A4" w:rsidR="0011167B" w:rsidRPr="003E5DE0" w:rsidRDefault="003E5DE0" w:rsidP="00AD6AEA">
      <w:pPr>
        <w:spacing w:after="0"/>
        <w:rPr>
          <w:rFonts w:cstheme="minorHAnsi"/>
          <w:b/>
          <w:iCs/>
          <w:sz w:val="24"/>
          <w:szCs w:val="24"/>
        </w:rPr>
      </w:pPr>
      <w:r w:rsidRPr="003E5DE0">
        <w:rPr>
          <w:rFonts w:cstheme="minorHAnsi"/>
          <w:b/>
          <w:iCs/>
          <w:sz w:val="24"/>
          <w:szCs w:val="24"/>
        </w:rPr>
        <w:lastRenderedPageBreak/>
        <w:t xml:space="preserve">Introductory </w:t>
      </w:r>
      <w:r>
        <w:rPr>
          <w:rFonts w:cstheme="minorHAnsi"/>
          <w:b/>
          <w:iCs/>
          <w:sz w:val="24"/>
          <w:szCs w:val="24"/>
        </w:rPr>
        <w:t xml:space="preserve">Personal </w:t>
      </w:r>
      <w:r w:rsidRPr="003E5DE0">
        <w:rPr>
          <w:rFonts w:cstheme="minorHAnsi"/>
          <w:b/>
          <w:iCs/>
          <w:sz w:val="24"/>
          <w:szCs w:val="24"/>
        </w:rPr>
        <w:t>Narrative</w:t>
      </w:r>
    </w:p>
    <w:p w14:paraId="1001EC6A" w14:textId="34D74732" w:rsidR="0011167B" w:rsidRDefault="0011167B" w:rsidP="00260B59">
      <w:pPr>
        <w:spacing w:after="0"/>
        <w:rPr>
          <w:rFonts w:cstheme="minorHAnsi"/>
          <w:b/>
          <w:i/>
          <w:sz w:val="24"/>
          <w:szCs w:val="24"/>
        </w:rPr>
      </w:pPr>
    </w:p>
    <w:p w14:paraId="41D314D8" w14:textId="59D3677A" w:rsidR="0011167B" w:rsidRDefault="0011167B" w:rsidP="00260B59">
      <w:pPr>
        <w:spacing w:after="0"/>
        <w:rPr>
          <w:rFonts w:cstheme="minorHAnsi"/>
          <w:b/>
          <w:i/>
          <w:sz w:val="24"/>
          <w:szCs w:val="24"/>
        </w:rPr>
      </w:pPr>
    </w:p>
    <w:p w14:paraId="1E359853" w14:textId="09217C4D" w:rsidR="0011167B" w:rsidRDefault="0011167B" w:rsidP="00260B59">
      <w:pPr>
        <w:spacing w:after="0"/>
        <w:rPr>
          <w:rFonts w:cstheme="minorHAnsi"/>
          <w:b/>
          <w:i/>
          <w:sz w:val="24"/>
          <w:szCs w:val="24"/>
        </w:rPr>
      </w:pPr>
    </w:p>
    <w:p w14:paraId="64AA48C6" w14:textId="73B6B39C" w:rsidR="0011167B" w:rsidRDefault="0011167B" w:rsidP="00260B59">
      <w:pPr>
        <w:spacing w:after="0"/>
        <w:rPr>
          <w:rFonts w:cstheme="minorHAnsi"/>
          <w:b/>
          <w:i/>
          <w:sz w:val="24"/>
          <w:szCs w:val="24"/>
        </w:rPr>
      </w:pPr>
    </w:p>
    <w:p w14:paraId="43156627" w14:textId="26FCB106" w:rsidR="0011167B" w:rsidRDefault="0011167B" w:rsidP="00260B59">
      <w:pPr>
        <w:spacing w:after="0"/>
        <w:rPr>
          <w:rFonts w:cstheme="minorHAnsi"/>
          <w:b/>
          <w:i/>
          <w:sz w:val="24"/>
          <w:szCs w:val="24"/>
        </w:rPr>
      </w:pPr>
    </w:p>
    <w:p w14:paraId="471FF843" w14:textId="30840E50" w:rsidR="0011167B" w:rsidRDefault="0011167B" w:rsidP="00260B59">
      <w:pPr>
        <w:spacing w:after="0"/>
        <w:rPr>
          <w:rFonts w:cstheme="minorHAnsi"/>
          <w:b/>
          <w:i/>
          <w:sz w:val="24"/>
          <w:szCs w:val="24"/>
        </w:rPr>
      </w:pPr>
    </w:p>
    <w:p w14:paraId="5525E316" w14:textId="29859C88" w:rsidR="0011167B" w:rsidRDefault="0011167B" w:rsidP="00260B59">
      <w:pPr>
        <w:spacing w:after="0"/>
        <w:rPr>
          <w:rFonts w:cstheme="minorHAnsi"/>
          <w:b/>
          <w:i/>
          <w:sz w:val="24"/>
          <w:szCs w:val="24"/>
        </w:rPr>
      </w:pPr>
    </w:p>
    <w:p w14:paraId="05D2E992" w14:textId="0757498E" w:rsidR="0011167B" w:rsidRDefault="0011167B" w:rsidP="00260B59">
      <w:pPr>
        <w:spacing w:after="0"/>
        <w:rPr>
          <w:rFonts w:cstheme="minorHAnsi"/>
          <w:b/>
          <w:i/>
          <w:sz w:val="24"/>
          <w:szCs w:val="24"/>
        </w:rPr>
      </w:pPr>
    </w:p>
    <w:p w14:paraId="3AAD72F3" w14:textId="2B1FAE1E" w:rsidR="0011167B" w:rsidRDefault="0011167B" w:rsidP="00260B59">
      <w:pPr>
        <w:spacing w:after="0"/>
        <w:rPr>
          <w:rFonts w:cstheme="minorHAnsi"/>
          <w:b/>
          <w:i/>
          <w:sz w:val="24"/>
          <w:szCs w:val="24"/>
        </w:rPr>
      </w:pPr>
    </w:p>
    <w:p w14:paraId="79678691" w14:textId="13A2686E" w:rsidR="0011167B" w:rsidRDefault="0011167B" w:rsidP="00260B59">
      <w:pPr>
        <w:spacing w:after="0"/>
        <w:rPr>
          <w:rFonts w:cstheme="minorHAnsi"/>
          <w:b/>
          <w:i/>
          <w:sz w:val="24"/>
          <w:szCs w:val="24"/>
        </w:rPr>
      </w:pPr>
    </w:p>
    <w:p w14:paraId="588D1243" w14:textId="37026710" w:rsidR="0011167B" w:rsidRDefault="0011167B" w:rsidP="00260B59">
      <w:pPr>
        <w:spacing w:after="0"/>
        <w:rPr>
          <w:rFonts w:cstheme="minorHAnsi"/>
          <w:b/>
          <w:i/>
          <w:sz w:val="24"/>
          <w:szCs w:val="24"/>
        </w:rPr>
      </w:pPr>
    </w:p>
    <w:p w14:paraId="723898AA" w14:textId="0045B962" w:rsidR="0011167B" w:rsidRDefault="0011167B" w:rsidP="00260B59">
      <w:pPr>
        <w:spacing w:after="0"/>
        <w:rPr>
          <w:rFonts w:cstheme="minorHAnsi"/>
          <w:b/>
          <w:i/>
          <w:sz w:val="24"/>
          <w:szCs w:val="24"/>
        </w:rPr>
      </w:pPr>
    </w:p>
    <w:p w14:paraId="0DE58F64" w14:textId="3ABA97F1" w:rsidR="0011167B" w:rsidRDefault="0011167B" w:rsidP="00260B59">
      <w:pPr>
        <w:spacing w:after="0"/>
        <w:rPr>
          <w:rFonts w:cstheme="minorHAnsi"/>
          <w:b/>
          <w:i/>
          <w:sz w:val="24"/>
          <w:szCs w:val="24"/>
        </w:rPr>
      </w:pPr>
    </w:p>
    <w:p w14:paraId="2363CBA1" w14:textId="4687ABB1" w:rsidR="0011167B" w:rsidRDefault="0011167B" w:rsidP="00260B59">
      <w:pPr>
        <w:spacing w:after="0"/>
        <w:rPr>
          <w:rFonts w:cstheme="minorHAnsi"/>
          <w:b/>
          <w:i/>
          <w:sz w:val="24"/>
          <w:szCs w:val="24"/>
        </w:rPr>
      </w:pPr>
    </w:p>
    <w:p w14:paraId="5DD274B9" w14:textId="6DD4CBB9" w:rsidR="0011167B" w:rsidRDefault="0011167B" w:rsidP="00260B59">
      <w:pPr>
        <w:spacing w:after="0"/>
        <w:rPr>
          <w:rFonts w:cstheme="minorHAnsi"/>
          <w:b/>
          <w:i/>
          <w:sz w:val="24"/>
          <w:szCs w:val="24"/>
        </w:rPr>
      </w:pPr>
    </w:p>
    <w:p w14:paraId="17987557" w14:textId="4EDA4B45" w:rsidR="0011167B" w:rsidRDefault="0011167B" w:rsidP="00260B59">
      <w:pPr>
        <w:spacing w:after="0"/>
        <w:rPr>
          <w:rFonts w:cstheme="minorHAnsi"/>
          <w:b/>
          <w:i/>
          <w:sz w:val="24"/>
          <w:szCs w:val="24"/>
        </w:rPr>
      </w:pPr>
    </w:p>
    <w:p w14:paraId="2786668B" w14:textId="6A18991E" w:rsidR="0011167B" w:rsidRDefault="0011167B" w:rsidP="00260B59">
      <w:pPr>
        <w:spacing w:after="0"/>
        <w:rPr>
          <w:rFonts w:cstheme="minorHAnsi"/>
          <w:b/>
          <w:i/>
          <w:sz w:val="24"/>
          <w:szCs w:val="24"/>
        </w:rPr>
      </w:pPr>
    </w:p>
    <w:p w14:paraId="4CB6FDB2" w14:textId="232F81CA" w:rsidR="0011167B" w:rsidRDefault="0011167B" w:rsidP="00260B59">
      <w:pPr>
        <w:spacing w:after="0"/>
        <w:rPr>
          <w:rFonts w:cstheme="minorHAnsi"/>
          <w:b/>
          <w:i/>
          <w:sz w:val="24"/>
          <w:szCs w:val="24"/>
        </w:rPr>
      </w:pPr>
    </w:p>
    <w:p w14:paraId="7092D9FA" w14:textId="4CC1437B" w:rsidR="0011167B" w:rsidRDefault="0011167B" w:rsidP="00260B59">
      <w:pPr>
        <w:spacing w:after="0"/>
        <w:rPr>
          <w:rFonts w:cstheme="minorHAnsi"/>
          <w:b/>
          <w:i/>
          <w:sz w:val="24"/>
          <w:szCs w:val="24"/>
        </w:rPr>
      </w:pPr>
    </w:p>
    <w:p w14:paraId="2D46A2AC" w14:textId="09DB63EC" w:rsidR="0011167B" w:rsidRDefault="0011167B" w:rsidP="00260B59">
      <w:pPr>
        <w:spacing w:after="0"/>
        <w:rPr>
          <w:rFonts w:cstheme="minorHAnsi"/>
          <w:b/>
          <w:i/>
          <w:sz w:val="24"/>
          <w:szCs w:val="24"/>
        </w:rPr>
      </w:pPr>
    </w:p>
    <w:p w14:paraId="40951A7E" w14:textId="332631BC" w:rsidR="0011167B" w:rsidRDefault="0011167B" w:rsidP="00260B59">
      <w:pPr>
        <w:spacing w:after="0"/>
        <w:rPr>
          <w:rFonts w:cstheme="minorHAnsi"/>
          <w:b/>
          <w:i/>
          <w:sz w:val="24"/>
          <w:szCs w:val="24"/>
        </w:rPr>
      </w:pPr>
    </w:p>
    <w:p w14:paraId="5B4ECA98" w14:textId="78BF0620" w:rsidR="0011167B" w:rsidRDefault="0011167B" w:rsidP="00260B59">
      <w:pPr>
        <w:spacing w:after="0"/>
        <w:rPr>
          <w:rFonts w:cstheme="minorHAnsi"/>
          <w:b/>
          <w:i/>
          <w:sz w:val="24"/>
          <w:szCs w:val="24"/>
        </w:rPr>
      </w:pPr>
    </w:p>
    <w:p w14:paraId="535B02D1" w14:textId="6587FC3E" w:rsidR="0011167B" w:rsidRDefault="0011167B" w:rsidP="00260B59">
      <w:pPr>
        <w:spacing w:after="0"/>
        <w:rPr>
          <w:rFonts w:cstheme="minorHAnsi"/>
          <w:b/>
          <w:i/>
          <w:sz w:val="24"/>
          <w:szCs w:val="24"/>
        </w:rPr>
      </w:pPr>
    </w:p>
    <w:p w14:paraId="2CE4BB14" w14:textId="5DE9BEF6" w:rsidR="0011167B" w:rsidRDefault="0011167B" w:rsidP="00260B59">
      <w:pPr>
        <w:spacing w:after="0"/>
        <w:rPr>
          <w:rFonts w:cstheme="minorHAnsi"/>
          <w:b/>
          <w:i/>
          <w:sz w:val="24"/>
          <w:szCs w:val="24"/>
        </w:rPr>
      </w:pPr>
    </w:p>
    <w:p w14:paraId="6B4FD542" w14:textId="70B52269" w:rsidR="0011167B" w:rsidRDefault="0011167B" w:rsidP="00260B59">
      <w:pPr>
        <w:spacing w:after="0"/>
        <w:rPr>
          <w:rFonts w:cstheme="minorHAnsi"/>
          <w:b/>
          <w:i/>
          <w:sz w:val="24"/>
          <w:szCs w:val="24"/>
        </w:rPr>
      </w:pPr>
    </w:p>
    <w:p w14:paraId="6FF60376" w14:textId="4BEFC6AB" w:rsidR="0011167B" w:rsidRDefault="0011167B" w:rsidP="00260B59">
      <w:pPr>
        <w:spacing w:after="0"/>
        <w:rPr>
          <w:rFonts w:cstheme="minorHAnsi"/>
          <w:b/>
          <w:i/>
          <w:sz w:val="24"/>
          <w:szCs w:val="24"/>
        </w:rPr>
      </w:pPr>
    </w:p>
    <w:p w14:paraId="48A57140" w14:textId="0DF68A02" w:rsidR="0011167B" w:rsidRDefault="0011167B" w:rsidP="00260B59">
      <w:pPr>
        <w:spacing w:after="0"/>
        <w:rPr>
          <w:rFonts w:cstheme="minorHAnsi"/>
          <w:b/>
          <w:i/>
          <w:sz w:val="24"/>
          <w:szCs w:val="24"/>
        </w:rPr>
      </w:pPr>
    </w:p>
    <w:p w14:paraId="46191577" w14:textId="4B594C8C" w:rsidR="0011167B" w:rsidRDefault="0011167B" w:rsidP="00260B59">
      <w:pPr>
        <w:spacing w:after="0"/>
        <w:rPr>
          <w:rFonts w:cstheme="minorHAnsi"/>
          <w:b/>
          <w:i/>
          <w:sz w:val="24"/>
          <w:szCs w:val="24"/>
        </w:rPr>
      </w:pPr>
    </w:p>
    <w:p w14:paraId="3BDA7A4A" w14:textId="47924425" w:rsidR="0011167B" w:rsidRDefault="0011167B" w:rsidP="00260B59">
      <w:pPr>
        <w:spacing w:after="0"/>
        <w:rPr>
          <w:rFonts w:cstheme="minorHAnsi"/>
          <w:b/>
          <w:i/>
          <w:sz w:val="24"/>
          <w:szCs w:val="24"/>
        </w:rPr>
      </w:pPr>
    </w:p>
    <w:p w14:paraId="514D226C" w14:textId="172E610E" w:rsidR="0011167B" w:rsidRDefault="0011167B" w:rsidP="00260B59">
      <w:pPr>
        <w:spacing w:after="0"/>
        <w:rPr>
          <w:rFonts w:cstheme="minorHAnsi"/>
          <w:b/>
          <w:i/>
          <w:sz w:val="24"/>
          <w:szCs w:val="24"/>
        </w:rPr>
      </w:pPr>
    </w:p>
    <w:p w14:paraId="694E0510" w14:textId="712532BE" w:rsidR="0011167B" w:rsidRDefault="0011167B" w:rsidP="00260B59">
      <w:pPr>
        <w:spacing w:after="0"/>
        <w:rPr>
          <w:rFonts w:cstheme="minorHAnsi"/>
          <w:b/>
          <w:i/>
          <w:sz w:val="24"/>
          <w:szCs w:val="24"/>
        </w:rPr>
      </w:pPr>
    </w:p>
    <w:p w14:paraId="3B188D7F" w14:textId="37F91F53" w:rsidR="0011167B" w:rsidRDefault="0011167B" w:rsidP="00260B59">
      <w:pPr>
        <w:spacing w:after="0"/>
        <w:rPr>
          <w:rFonts w:cstheme="minorHAnsi"/>
          <w:b/>
          <w:i/>
          <w:sz w:val="24"/>
          <w:szCs w:val="24"/>
        </w:rPr>
      </w:pPr>
    </w:p>
    <w:p w14:paraId="6B3372FD" w14:textId="2FCF4AD3" w:rsidR="0011167B" w:rsidRDefault="0011167B" w:rsidP="00260B59">
      <w:pPr>
        <w:spacing w:after="0"/>
        <w:rPr>
          <w:rFonts w:cstheme="minorHAnsi"/>
          <w:b/>
          <w:i/>
          <w:sz w:val="24"/>
          <w:szCs w:val="24"/>
        </w:rPr>
      </w:pPr>
    </w:p>
    <w:p w14:paraId="3E763E52" w14:textId="59419612" w:rsidR="0011167B" w:rsidRDefault="0011167B" w:rsidP="00260B59">
      <w:pPr>
        <w:spacing w:after="0"/>
        <w:rPr>
          <w:rFonts w:cstheme="minorHAnsi"/>
          <w:b/>
          <w:i/>
          <w:sz w:val="24"/>
          <w:szCs w:val="24"/>
        </w:rPr>
      </w:pPr>
    </w:p>
    <w:p w14:paraId="442718EA" w14:textId="2AF3A3D3" w:rsidR="0011167B" w:rsidRDefault="0011167B" w:rsidP="00260B59">
      <w:pPr>
        <w:spacing w:after="0"/>
        <w:rPr>
          <w:rFonts w:cstheme="minorHAnsi"/>
          <w:b/>
          <w:i/>
          <w:sz w:val="24"/>
          <w:szCs w:val="24"/>
        </w:rPr>
      </w:pPr>
    </w:p>
    <w:p w14:paraId="5FE08ED2" w14:textId="44D3FED5" w:rsidR="0011167B" w:rsidRDefault="0011167B" w:rsidP="00260B59">
      <w:pPr>
        <w:spacing w:after="0"/>
        <w:rPr>
          <w:rFonts w:cstheme="minorHAnsi"/>
          <w:b/>
          <w:i/>
          <w:sz w:val="24"/>
          <w:szCs w:val="24"/>
        </w:rPr>
      </w:pPr>
    </w:p>
    <w:p w14:paraId="13E4047A" w14:textId="2D8C80A8" w:rsidR="0011167B" w:rsidRDefault="0011167B" w:rsidP="00260B59">
      <w:pPr>
        <w:spacing w:after="0"/>
        <w:rPr>
          <w:rFonts w:cstheme="minorHAnsi"/>
          <w:b/>
          <w:i/>
          <w:sz w:val="24"/>
          <w:szCs w:val="24"/>
        </w:rPr>
      </w:pPr>
    </w:p>
    <w:p w14:paraId="023079B0" w14:textId="18B90173" w:rsidR="0011167B" w:rsidRDefault="0011167B" w:rsidP="00260B59">
      <w:pPr>
        <w:spacing w:after="0"/>
        <w:rPr>
          <w:rFonts w:cstheme="minorHAnsi"/>
          <w:b/>
          <w:i/>
          <w:sz w:val="24"/>
          <w:szCs w:val="24"/>
        </w:rPr>
      </w:pPr>
    </w:p>
    <w:p w14:paraId="0C794836" w14:textId="23D40946" w:rsidR="0011167B" w:rsidRDefault="0011167B" w:rsidP="00260B59">
      <w:pPr>
        <w:spacing w:after="0"/>
        <w:rPr>
          <w:rFonts w:cstheme="minorHAnsi"/>
          <w:b/>
          <w:i/>
          <w:sz w:val="24"/>
          <w:szCs w:val="24"/>
        </w:rPr>
      </w:pPr>
    </w:p>
    <w:p w14:paraId="18748B1D" w14:textId="4A09925B" w:rsidR="0011167B" w:rsidRDefault="0011167B" w:rsidP="00260B59">
      <w:pPr>
        <w:spacing w:after="0"/>
        <w:rPr>
          <w:rFonts w:cstheme="minorHAnsi"/>
          <w:b/>
          <w:i/>
          <w:sz w:val="24"/>
          <w:szCs w:val="24"/>
        </w:rPr>
      </w:pPr>
    </w:p>
    <w:p w14:paraId="6C407716" w14:textId="00257285" w:rsidR="0011167B" w:rsidRDefault="0011167B" w:rsidP="00260B59">
      <w:pPr>
        <w:spacing w:after="0"/>
        <w:rPr>
          <w:rFonts w:cstheme="minorHAnsi"/>
          <w:b/>
          <w:i/>
          <w:sz w:val="24"/>
          <w:szCs w:val="24"/>
        </w:rPr>
      </w:pPr>
    </w:p>
    <w:p w14:paraId="37A6FE9B" w14:textId="1C82532F" w:rsidR="0011167B" w:rsidRDefault="0011167B" w:rsidP="00260B59">
      <w:pPr>
        <w:spacing w:after="0"/>
        <w:rPr>
          <w:rFonts w:cstheme="minorHAnsi"/>
          <w:b/>
          <w:i/>
          <w:sz w:val="24"/>
          <w:szCs w:val="24"/>
        </w:rPr>
      </w:pPr>
    </w:p>
    <w:p w14:paraId="4EBDEFE4" w14:textId="67A8D20C" w:rsidR="0011167B" w:rsidRDefault="0011167B" w:rsidP="00260B59">
      <w:pPr>
        <w:spacing w:after="0"/>
        <w:rPr>
          <w:rFonts w:cstheme="minorHAnsi"/>
          <w:b/>
          <w:i/>
          <w:sz w:val="24"/>
          <w:szCs w:val="24"/>
        </w:rPr>
      </w:pPr>
    </w:p>
    <w:p w14:paraId="528EF67E" w14:textId="51931B56" w:rsidR="0011167B" w:rsidRDefault="0011167B" w:rsidP="00260B59">
      <w:pPr>
        <w:spacing w:after="0"/>
        <w:rPr>
          <w:rFonts w:cstheme="minorHAnsi"/>
          <w:b/>
          <w:i/>
          <w:sz w:val="24"/>
          <w:szCs w:val="24"/>
        </w:rPr>
      </w:pPr>
    </w:p>
    <w:p w14:paraId="138C8ABC" w14:textId="11B315A2" w:rsidR="0011167B" w:rsidRDefault="0011167B" w:rsidP="00260B59">
      <w:pPr>
        <w:spacing w:after="0"/>
        <w:rPr>
          <w:rFonts w:cstheme="minorHAnsi"/>
          <w:b/>
          <w:i/>
          <w:sz w:val="24"/>
          <w:szCs w:val="24"/>
        </w:rPr>
      </w:pPr>
    </w:p>
    <w:p w14:paraId="1E519855" w14:textId="3B4DBC5C" w:rsidR="0011167B" w:rsidRDefault="0011167B" w:rsidP="00260B59">
      <w:pPr>
        <w:spacing w:after="0"/>
        <w:rPr>
          <w:rFonts w:cstheme="minorHAnsi"/>
          <w:b/>
          <w:i/>
          <w:sz w:val="24"/>
          <w:szCs w:val="24"/>
        </w:rPr>
      </w:pPr>
    </w:p>
    <w:p w14:paraId="303FFA34" w14:textId="216E5C22" w:rsidR="0011167B" w:rsidRDefault="0011167B" w:rsidP="00260B59">
      <w:pPr>
        <w:spacing w:after="0"/>
        <w:rPr>
          <w:rFonts w:cstheme="minorHAnsi"/>
          <w:b/>
          <w:i/>
          <w:sz w:val="24"/>
          <w:szCs w:val="24"/>
        </w:rPr>
      </w:pPr>
    </w:p>
    <w:p w14:paraId="21D14385" w14:textId="7417FD83" w:rsidR="0011167B" w:rsidRDefault="0011167B" w:rsidP="00260B59">
      <w:pPr>
        <w:spacing w:after="0"/>
        <w:rPr>
          <w:rFonts w:cstheme="minorHAnsi"/>
          <w:b/>
          <w:i/>
          <w:sz w:val="24"/>
          <w:szCs w:val="24"/>
        </w:rPr>
      </w:pPr>
    </w:p>
    <w:p w14:paraId="57656D45" w14:textId="691DD272" w:rsidR="0011167B" w:rsidRDefault="0011167B" w:rsidP="00260B59">
      <w:pPr>
        <w:spacing w:after="0"/>
        <w:rPr>
          <w:rFonts w:cstheme="minorHAnsi"/>
          <w:b/>
          <w:i/>
          <w:sz w:val="24"/>
          <w:szCs w:val="24"/>
        </w:rPr>
      </w:pPr>
    </w:p>
    <w:p w14:paraId="381F4C36" w14:textId="23BB8391" w:rsidR="0011167B" w:rsidRDefault="0011167B" w:rsidP="00260B59">
      <w:pPr>
        <w:spacing w:after="0"/>
        <w:rPr>
          <w:rFonts w:cstheme="minorHAnsi"/>
          <w:b/>
          <w:i/>
          <w:sz w:val="24"/>
          <w:szCs w:val="24"/>
        </w:rPr>
      </w:pPr>
    </w:p>
    <w:p w14:paraId="6BB3243F" w14:textId="5282652B" w:rsidR="0011167B" w:rsidRDefault="0011167B" w:rsidP="00260B59">
      <w:pPr>
        <w:spacing w:after="0"/>
        <w:rPr>
          <w:rFonts w:cstheme="minorHAnsi"/>
          <w:b/>
          <w:i/>
          <w:sz w:val="24"/>
          <w:szCs w:val="24"/>
        </w:rPr>
      </w:pPr>
    </w:p>
    <w:p w14:paraId="6F700C31" w14:textId="3890B162" w:rsidR="0011167B" w:rsidRDefault="0011167B" w:rsidP="00260B59">
      <w:pPr>
        <w:spacing w:after="0"/>
        <w:rPr>
          <w:rFonts w:cstheme="minorHAnsi"/>
          <w:b/>
          <w:i/>
          <w:sz w:val="24"/>
          <w:szCs w:val="24"/>
        </w:rPr>
      </w:pPr>
    </w:p>
    <w:p w14:paraId="21F1C090" w14:textId="5275247C" w:rsidR="0011167B" w:rsidRDefault="0011167B" w:rsidP="00260B59">
      <w:pPr>
        <w:spacing w:after="0"/>
        <w:rPr>
          <w:rFonts w:cstheme="minorHAnsi"/>
          <w:b/>
          <w:i/>
          <w:sz w:val="24"/>
          <w:szCs w:val="24"/>
        </w:rPr>
      </w:pPr>
    </w:p>
    <w:p w14:paraId="73059085" w14:textId="3786389A" w:rsidR="0011167B" w:rsidRDefault="0011167B" w:rsidP="00260B59">
      <w:pPr>
        <w:spacing w:after="0"/>
        <w:rPr>
          <w:rFonts w:cstheme="minorHAnsi"/>
          <w:b/>
          <w:i/>
          <w:sz w:val="24"/>
          <w:szCs w:val="24"/>
        </w:rPr>
      </w:pPr>
    </w:p>
    <w:p w14:paraId="33363035" w14:textId="40E426F0" w:rsidR="0011167B" w:rsidRDefault="0011167B" w:rsidP="00260B59">
      <w:pPr>
        <w:spacing w:after="0"/>
        <w:rPr>
          <w:rFonts w:cstheme="minorHAnsi"/>
          <w:b/>
          <w:i/>
          <w:sz w:val="24"/>
          <w:szCs w:val="24"/>
        </w:rPr>
      </w:pPr>
    </w:p>
    <w:p w14:paraId="0BB69C2F" w14:textId="77926620" w:rsidR="0011167B" w:rsidRDefault="0011167B" w:rsidP="00260B59">
      <w:pPr>
        <w:spacing w:after="0"/>
        <w:rPr>
          <w:rFonts w:cstheme="minorHAnsi"/>
          <w:b/>
          <w:i/>
          <w:sz w:val="24"/>
          <w:szCs w:val="24"/>
        </w:rPr>
      </w:pPr>
    </w:p>
    <w:p w14:paraId="4664DC86" w14:textId="266CE71C" w:rsidR="0011167B" w:rsidRDefault="0011167B" w:rsidP="00260B59">
      <w:pPr>
        <w:spacing w:after="0"/>
        <w:rPr>
          <w:rFonts w:cstheme="minorHAnsi"/>
          <w:b/>
          <w:i/>
          <w:sz w:val="24"/>
          <w:szCs w:val="24"/>
        </w:rPr>
      </w:pPr>
    </w:p>
    <w:p w14:paraId="3AEADC43" w14:textId="5F10CDEE" w:rsidR="0011167B" w:rsidRDefault="0011167B" w:rsidP="00260B59">
      <w:pPr>
        <w:spacing w:after="0"/>
        <w:rPr>
          <w:rFonts w:cstheme="minorHAnsi"/>
          <w:b/>
          <w:i/>
          <w:sz w:val="24"/>
          <w:szCs w:val="24"/>
        </w:rPr>
      </w:pPr>
    </w:p>
    <w:p w14:paraId="22B90A44" w14:textId="2FCB8E46" w:rsidR="0011167B" w:rsidRDefault="0011167B" w:rsidP="00260B59">
      <w:pPr>
        <w:spacing w:after="0"/>
        <w:rPr>
          <w:rFonts w:cstheme="minorHAnsi"/>
          <w:b/>
          <w:i/>
          <w:sz w:val="24"/>
          <w:szCs w:val="24"/>
        </w:rPr>
      </w:pPr>
    </w:p>
    <w:p w14:paraId="2F1DD66B" w14:textId="26B7892F" w:rsidR="0011167B" w:rsidRDefault="0011167B" w:rsidP="00260B59">
      <w:pPr>
        <w:spacing w:after="0"/>
        <w:rPr>
          <w:rFonts w:cstheme="minorHAnsi"/>
          <w:b/>
          <w:i/>
          <w:sz w:val="24"/>
          <w:szCs w:val="24"/>
        </w:rPr>
      </w:pPr>
    </w:p>
    <w:p w14:paraId="6A16A065" w14:textId="0114381C" w:rsidR="0011167B" w:rsidRDefault="0011167B" w:rsidP="00260B59">
      <w:pPr>
        <w:spacing w:after="0"/>
        <w:rPr>
          <w:rFonts w:cstheme="minorHAnsi"/>
          <w:b/>
          <w:i/>
          <w:sz w:val="24"/>
          <w:szCs w:val="24"/>
        </w:rPr>
      </w:pPr>
    </w:p>
    <w:p w14:paraId="7FB92F7C" w14:textId="7E5F936B" w:rsidR="0011167B" w:rsidRDefault="0011167B" w:rsidP="00260B59">
      <w:pPr>
        <w:spacing w:after="0"/>
        <w:rPr>
          <w:rFonts w:cstheme="minorHAnsi"/>
          <w:b/>
          <w:i/>
          <w:sz w:val="24"/>
          <w:szCs w:val="24"/>
        </w:rPr>
      </w:pPr>
    </w:p>
    <w:p w14:paraId="33A7607D" w14:textId="372D758D" w:rsidR="0011167B" w:rsidRDefault="0011167B" w:rsidP="00260B59">
      <w:pPr>
        <w:spacing w:after="0"/>
        <w:rPr>
          <w:rFonts w:cstheme="minorHAnsi"/>
          <w:b/>
          <w:i/>
          <w:sz w:val="24"/>
          <w:szCs w:val="24"/>
        </w:rPr>
      </w:pPr>
    </w:p>
    <w:p w14:paraId="66036967" w14:textId="2BEF83B0" w:rsidR="0011167B" w:rsidRDefault="0011167B" w:rsidP="00260B59">
      <w:pPr>
        <w:spacing w:after="0"/>
        <w:rPr>
          <w:rFonts w:cstheme="minorHAnsi"/>
          <w:b/>
          <w:i/>
          <w:sz w:val="24"/>
          <w:szCs w:val="24"/>
        </w:rPr>
      </w:pPr>
    </w:p>
    <w:p w14:paraId="1E9BC6AA" w14:textId="5921256C" w:rsidR="0011167B" w:rsidRDefault="0011167B" w:rsidP="00260B59">
      <w:pPr>
        <w:spacing w:after="0"/>
        <w:rPr>
          <w:rFonts w:cstheme="minorHAnsi"/>
          <w:b/>
          <w:i/>
          <w:sz w:val="24"/>
          <w:szCs w:val="24"/>
        </w:rPr>
      </w:pPr>
    </w:p>
    <w:p w14:paraId="67A58CE1" w14:textId="551A7C1D" w:rsidR="0011167B" w:rsidRDefault="0011167B" w:rsidP="00260B59">
      <w:pPr>
        <w:spacing w:after="0"/>
        <w:rPr>
          <w:rFonts w:cstheme="minorHAnsi"/>
          <w:b/>
          <w:i/>
          <w:sz w:val="24"/>
          <w:szCs w:val="24"/>
        </w:rPr>
      </w:pPr>
    </w:p>
    <w:p w14:paraId="74183F58" w14:textId="614318DD" w:rsidR="0011167B" w:rsidRDefault="0011167B" w:rsidP="00260B59">
      <w:pPr>
        <w:spacing w:after="0"/>
        <w:rPr>
          <w:rFonts w:cstheme="minorHAnsi"/>
          <w:b/>
          <w:i/>
          <w:sz w:val="24"/>
          <w:szCs w:val="24"/>
        </w:rPr>
      </w:pPr>
    </w:p>
    <w:p w14:paraId="661DC6E6" w14:textId="1F6465FC" w:rsidR="0011167B" w:rsidRDefault="0011167B" w:rsidP="00260B59">
      <w:pPr>
        <w:spacing w:after="0"/>
        <w:rPr>
          <w:rFonts w:cstheme="minorHAnsi"/>
          <w:b/>
          <w:i/>
          <w:sz w:val="24"/>
          <w:szCs w:val="24"/>
        </w:rPr>
      </w:pPr>
    </w:p>
    <w:p w14:paraId="69A934C2" w14:textId="1B59E9DE" w:rsidR="0011167B" w:rsidRDefault="0011167B" w:rsidP="00260B59">
      <w:pPr>
        <w:spacing w:after="0"/>
        <w:rPr>
          <w:rFonts w:cstheme="minorHAnsi"/>
          <w:b/>
          <w:i/>
          <w:sz w:val="24"/>
          <w:szCs w:val="24"/>
        </w:rPr>
      </w:pPr>
    </w:p>
    <w:p w14:paraId="636DB8FF" w14:textId="035EF631" w:rsidR="0011167B" w:rsidRDefault="0011167B" w:rsidP="00260B59">
      <w:pPr>
        <w:spacing w:after="0"/>
        <w:rPr>
          <w:rFonts w:cstheme="minorHAnsi"/>
          <w:b/>
          <w:i/>
          <w:sz w:val="24"/>
          <w:szCs w:val="24"/>
        </w:rPr>
      </w:pPr>
    </w:p>
    <w:p w14:paraId="6D176A53" w14:textId="3656D8A8" w:rsidR="0011167B" w:rsidRDefault="0011167B" w:rsidP="00260B59">
      <w:pPr>
        <w:spacing w:after="0"/>
        <w:rPr>
          <w:rFonts w:cstheme="minorHAnsi"/>
          <w:b/>
          <w:i/>
          <w:sz w:val="24"/>
          <w:szCs w:val="24"/>
        </w:rPr>
      </w:pPr>
    </w:p>
    <w:p w14:paraId="3CC26B17" w14:textId="099324D4" w:rsidR="0011167B" w:rsidRDefault="0011167B" w:rsidP="00260B59">
      <w:pPr>
        <w:spacing w:after="0"/>
        <w:rPr>
          <w:rFonts w:cstheme="minorHAnsi"/>
          <w:b/>
          <w:i/>
          <w:sz w:val="24"/>
          <w:szCs w:val="24"/>
        </w:rPr>
      </w:pPr>
    </w:p>
    <w:p w14:paraId="6CF899D4" w14:textId="1832386E" w:rsidR="0011167B" w:rsidRDefault="0011167B" w:rsidP="00260B59">
      <w:pPr>
        <w:spacing w:after="0"/>
        <w:rPr>
          <w:rFonts w:cstheme="minorHAnsi"/>
          <w:b/>
          <w:i/>
          <w:sz w:val="24"/>
          <w:szCs w:val="24"/>
        </w:rPr>
      </w:pPr>
    </w:p>
    <w:p w14:paraId="59AB8257" w14:textId="23B42E28" w:rsidR="0011167B" w:rsidRDefault="0011167B" w:rsidP="00260B59">
      <w:pPr>
        <w:spacing w:after="0"/>
        <w:rPr>
          <w:rFonts w:cstheme="minorHAnsi"/>
          <w:b/>
          <w:i/>
          <w:sz w:val="24"/>
          <w:szCs w:val="24"/>
        </w:rPr>
      </w:pPr>
    </w:p>
    <w:p w14:paraId="525B733F" w14:textId="19611301" w:rsidR="0011167B" w:rsidRDefault="0011167B" w:rsidP="00260B59">
      <w:pPr>
        <w:spacing w:after="0"/>
        <w:rPr>
          <w:rFonts w:cstheme="minorHAnsi"/>
          <w:b/>
          <w:i/>
          <w:sz w:val="24"/>
          <w:szCs w:val="24"/>
        </w:rPr>
      </w:pPr>
    </w:p>
    <w:p w14:paraId="3C22BC0B" w14:textId="1B94D20F" w:rsidR="0011167B" w:rsidRDefault="0011167B" w:rsidP="00260B59">
      <w:pPr>
        <w:spacing w:after="0"/>
        <w:rPr>
          <w:rFonts w:cstheme="minorHAnsi"/>
          <w:b/>
          <w:i/>
          <w:sz w:val="24"/>
          <w:szCs w:val="24"/>
        </w:rPr>
      </w:pPr>
    </w:p>
    <w:p w14:paraId="374B37AE" w14:textId="5BA3EAD2" w:rsidR="0011167B" w:rsidRDefault="0011167B" w:rsidP="00260B59">
      <w:pPr>
        <w:spacing w:after="0"/>
        <w:rPr>
          <w:rFonts w:cstheme="minorHAnsi"/>
          <w:b/>
          <w:i/>
          <w:sz w:val="24"/>
          <w:szCs w:val="24"/>
        </w:rPr>
      </w:pPr>
    </w:p>
    <w:p w14:paraId="3A74679C" w14:textId="1EB7A60A" w:rsidR="0011167B" w:rsidRDefault="0011167B" w:rsidP="00260B59">
      <w:pPr>
        <w:spacing w:after="0"/>
        <w:rPr>
          <w:rFonts w:cstheme="minorHAnsi"/>
          <w:b/>
          <w:i/>
          <w:sz w:val="24"/>
          <w:szCs w:val="24"/>
        </w:rPr>
      </w:pPr>
    </w:p>
    <w:p w14:paraId="0F210095" w14:textId="0020073C" w:rsidR="0011167B" w:rsidRDefault="0011167B" w:rsidP="00260B59">
      <w:pPr>
        <w:spacing w:after="0"/>
        <w:rPr>
          <w:rFonts w:cstheme="minorHAnsi"/>
          <w:b/>
          <w:i/>
          <w:sz w:val="24"/>
          <w:szCs w:val="24"/>
        </w:rPr>
      </w:pPr>
    </w:p>
    <w:tbl>
      <w:tblPr>
        <w:tblStyle w:val="TableGrid"/>
        <w:tblpPr w:leftFromText="180" w:rightFromText="180" w:vertAnchor="text" w:horzAnchor="margin" w:tblpXSpec="center" w:tblpY="-104"/>
        <w:tblW w:w="10334" w:type="dxa"/>
        <w:tblLook w:val="04A0" w:firstRow="1" w:lastRow="0" w:firstColumn="1" w:lastColumn="0" w:noHBand="0" w:noVBand="1"/>
      </w:tblPr>
      <w:tblGrid>
        <w:gridCol w:w="6295"/>
        <w:gridCol w:w="4039"/>
      </w:tblGrid>
      <w:tr w:rsidR="00E6417F" w:rsidRPr="00C80331" w14:paraId="3779C4CF" w14:textId="77777777" w:rsidTr="003E5DE0">
        <w:trPr>
          <w:trHeight w:val="157"/>
        </w:trPr>
        <w:tc>
          <w:tcPr>
            <w:tcW w:w="10334" w:type="dxa"/>
            <w:gridSpan w:val="2"/>
            <w:shd w:val="clear" w:color="auto" w:fill="FFC000"/>
            <w:vAlign w:val="center"/>
          </w:tcPr>
          <w:p w14:paraId="26428BDF" w14:textId="77777777" w:rsidR="00E6417F" w:rsidRPr="006427DC" w:rsidRDefault="00E6417F" w:rsidP="003E5DE0">
            <w:pPr>
              <w:rPr>
                <w:b/>
                <w:bCs/>
              </w:rPr>
            </w:pPr>
            <w:bookmarkStart w:id="0" w:name="_Hlk92792503"/>
            <w:r w:rsidRPr="00DC1312">
              <w:rPr>
                <w:b/>
                <w:bCs/>
              </w:rPr>
              <w:lastRenderedPageBreak/>
              <w:t>ECHD 121: Wellness in Young Children</w:t>
            </w:r>
            <w:r>
              <w:rPr>
                <w:b/>
                <w:bCs/>
              </w:rPr>
              <w:t xml:space="preserve">, </w:t>
            </w:r>
            <w:r w:rsidRPr="00DC1312">
              <w:rPr>
                <w:b/>
                <w:bCs/>
              </w:rPr>
              <w:t>3 credits</w:t>
            </w:r>
          </w:p>
        </w:tc>
      </w:tr>
      <w:tr w:rsidR="00E6417F" w:rsidRPr="00C80331" w14:paraId="33655F21" w14:textId="77777777" w:rsidTr="003E5DE0">
        <w:trPr>
          <w:trHeight w:val="693"/>
        </w:trPr>
        <w:tc>
          <w:tcPr>
            <w:tcW w:w="10334" w:type="dxa"/>
            <w:gridSpan w:val="2"/>
            <w:vAlign w:val="center"/>
          </w:tcPr>
          <w:p w14:paraId="5580155C" w14:textId="77777777" w:rsidR="00E6417F" w:rsidRPr="00DC1312" w:rsidRDefault="00E6417F" w:rsidP="003E5DE0">
            <w:pPr>
              <w:rPr>
                <w:b/>
                <w:bCs/>
              </w:rPr>
            </w:pPr>
            <w:r w:rsidRPr="00A17430">
              <w:rPr>
                <w:rFonts w:cstheme="minorHAnsi"/>
              </w:rPr>
              <w:t xml:space="preserve">In this course, students will develop the knowledge and skills necessary for ensuring the well-being of the young child. The course focuses on the role of the teacher in creating and incorporating health, safety, and nutrition programs and activities in early childhood settings to support children’s development, healthy lifestyle practices, and learning. </w:t>
            </w:r>
          </w:p>
        </w:tc>
      </w:tr>
      <w:tr w:rsidR="00E6417F" w:rsidRPr="00C80331" w14:paraId="5240CB73" w14:textId="77777777" w:rsidTr="003E5DE0">
        <w:trPr>
          <w:trHeight w:val="470"/>
        </w:trPr>
        <w:tc>
          <w:tcPr>
            <w:tcW w:w="10334" w:type="dxa"/>
            <w:gridSpan w:val="2"/>
          </w:tcPr>
          <w:p w14:paraId="52FF4AA1" w14:textId="77777777" w:rsidR="00E6417F" w:rsidRPr="00B7129C" w:rsidRDefault="00E6417F" w:rsidP="003E5DE0">
            <w:pPr>
              <w:rPr>
                <w:rFonts w:cstheme="minorHAnsi"/>
              </w:rPr>
            </w:pPr>
            <w:r w:rsidRPr="00B7129C">
              <w:rPr>
                <w:rFonts w:cstheme="minorHAnsi"/>
                <w:b/>
                <w:bCs/>
              </w:rPr>
              <w:t xml:space="preserve">PLO 3: </w:t>
            </w:r>
            <w:r w:rsidRPr="00B7129C">
              <w:rPr>
                <w:rFonts w:cstheme="minorHAnsi"/>
              </w:rPr>
              <w:t>Evaluate and demonstrate methods of developmental assessments pertaining to the growth stages and well-being of the child; including the physical, social, emotional, cognitive, and language development of the young child.</w:t>
            </w:r>
          </w:p>
        </w:tc>
      </w:tr>
      <w:tr w:rsidR="00E6417F" w:rsidRPr="00C80331" w14:paraId="2E67F24D" w14:textId="77777777" w:rsidTr="003E5DE0">
        <w:trPr>
          <w:trHeight w:val="197"/>
        </w:trPr>
        <w:tc>
          <w:tcPr>
            <w:tcW w:w="6295" w:type="dxa"/>
          </w:tcPr>
          <w:p w14:paraId="1AC9DA63" w14:textId="77777777" w:rsidR="00E6417F" w:rsidRPr="00DC1312" w:rsidRDefault="00E6417F" w:rsidP="003E5DE0">
            <w:pPr>
              <w:rPr>
                <w:rFonts w:cstheme="minorHAnsi"/>
                <w:b/>
                <w:bCs/>
              </w:rPr>
            </w:pPr>
            <w:r w:rsidRPr="00DC1312">
              <w:rPr>
                <w:rFonts w:cstheme="minorHAnsi"/>
                <w:b/>
                <w:bCs/>
              </w:rPr>
              <w:t>Student Learning Outcomes</w:t>
            </w:r>
          </w:p>
        </w:tc>
        <w:tc>
          <w:tcPr>
            <w:tcW w:w="4039" w:type="dxa"/>
          </w:tcPr>
          <w:p w14:paraId="4CCBD91D" w14:textId="00E14E2B" w:rsidR="00E6417F" w:rsidRDefault="00E6417F" w:rsidP="003E5DE0">
            <w:pPr>
              <w:jc w:val="center"/>
            </w:pPr>
            <w:r>
              <w:rPr>
                <w:b/>
                <w:bCs/>
              </w:rPr>
              <w:t>Supporting Evidence / Artifact</w:t>
            </w:r>
            <w:r w:rsidR="003E5DE0">
              <w:rPr>
                <w:b/>
                <w:bCs/>
              </w:rPr>
              <w:t>(s)</w:t>
            </w:r>
          </w:p>
        </w:tc>
      </w:tr>
      <w:tr w:rsidR="00E6417F" w:rsidRPr="00C80331" w14:paraId="04680581" w14:textId="77777777" w:rsidTr="003E5DE0">
        <w:trPr>
          <w:trHeight w:val="276"/>
        </w:trPr>
        <w:tc>
          <w:tcPr>
            <w:tcW w:w="6295" w:type="dxa"/>
          </w:tcPr>
          <w:p w14:paraId="687F3F30" w14:textId="77777777" w:rsidR="00E6417F" w:rsidRPr="00DC1312" w:rsidRDefault="00E6417F" w:rsidP="003E5DE0">
            <w:pPr>
              <w:pStyle w:val="ListParagraph"/>
              <w:numPr>
                <w:ilvl w:val="0"/>
                <w:numId w:val="1"/>
              </w:numPr>
              <w:rPr>
                <w:rFonts w:cstheme="minorHAnsi"/>
              </w:rPr>
            </w:pPr>
            <w:r w:rsidRPr="00DC1312">
              <w:rPr>
                <w:rFonts w:cstheme="minorHAnsi"/>
              </w:rPr>
              <w:t>Understand and apply state regulations and policies regarding health and safety issues in-group childcare settings.</w:t>
            </w:r>
          </w:p>
        </w:tc>
        <w:tc>
          <w:tcPr>
            <w:tcW w:w="4039" w:type="dxa"/>
          </w:tcPr>
          <w:p w14:paraId="74A7FD7C" w14:textId="77777777" w:rsidR="00E6417F" w:rsidRPr="00A17430" w:rsidRDefault="00E6417F" w:rsidP="003E5DE0">
            <w:pPr>
              <w:rPr>
                <w:rFonts w:cstheme="minorHAnsi"/>
              </w:rPr>
            </w:pPr>
          </w:p>
        </w:tc>
      </w:tr>
      <w:tr w:rsidR="00E6417F" w:rsidRPr="00C80331" w14:paraId="59221087" w14:textId="77777777" w:rsidTr="006650E5">
        <w:trPr>
          <w:trHeight w:val="1220"/>
        </w:trPr>
        <w:tc>
          <w:tcPr>
            <w:tcW w:w="10334" w:type="dxa"/>
            <w:gridSpan w:val="2"/>
          </w:tcPr>
          <w:p w14:paraId="52992B61" w14:textId="397A62DE" w:rsidR="00E6417F" w:rsidRPr="003E5DE0" w:rsidRDefault="00E6417F" w:rsidP="003E5DE0">
            <w:pPr>
              <w:rPr>
                <w:rFonts w:cstheme="minorHAnsi"/>
                <w:b/>
                <w:bCs/>
              </w:rPr>
            </w:pPr>
            <w:r w:rsidRPr="003E5DE0">
              <w:rPr>
                <w:rFonts w:cstheme="minorHAnsi"/>
                <w:b/>
                <w:bCs/>
              </w:rPr>
              <w:t>Narrative</w:t>
            </w:r>
          </w:p>
        </w:tc>
      </w:tr>
      <w:tr w:rsidR="00E6417F" w:rsidRPr="00C80331" w14:paraId="0417841C" w14:textId="77777777" w:rsidTr="003E5DE0">
        <w:trPr>
          <w:trHeight w:val="276"/>
        </w:trPr>
        <w:tc>
          <w:tcPr>
            <w:tcW w:w="6295" w:type="dxa"/>
          </w:tcPr>
          <w:p w14:paraId="25A7D419" w14:textId="77777777" w:rsidR="00E6417F" w:rsidRPr="00DC1312" w:rsidRDefault="00E6417F" w:rsidP="003E5DE0">
            <w:pPr>
              <w:pStyle w:val="ListParagraph"/>
              <w:numPr>
                <w:ilvl w:val="0"/>
                <w:numId w:val="1"/>
              </w:numPr>
              <w:tabs>
                <w:tab w:val="left" w:pos="1080"/>
              </w:tabs>
              <w:rPr>
                <w:rFonts w:cstheme="minorHAnsi"/>
              </w:rPr>
            </w:pPr>
            <w:r w:rsidRPr="00DC1312">
              <w:rPr>
                <w:rFonts w:cstheme="minorHAnsi"/>
              </w:rPr>
              <w:t>Define and apply the components of wellness and understand the early childhood educator’s role for ensuring the well-being of children.</w:t>
            </w:r>
          </w:p>
        </w:tc>
        <w:tc>
          <w:tcPr>
            <w:tcW w:w="4039" w:type="dxa"/>
          </w:tcPr>
          <w:p w14:paraId="32807955" w14:textId="77777777" w:rsidR="00E6417F" w:rsidRPr="00A17430" w:rsidRDefault="00E6417F" w:rsidP="003E5DE0">
            <w:pPr>
              <w:rPr>
                <w:rFonts w:cstheme="minorHAnsi"/>
              </w:rPr>
            </w:pPr>
          </w:p>
        </w:tc>
      </w:tr>
      <w:tr w:rsidR="00E6417F" w:rsidRPr="00C80331" w14:paraId="2288C936" w14:textId="77777777" w:rsidTr="006650E5">
        <w:trPr>
          <w:trHeight w:val="1328"/>
        </w:trPr>
        <w:tc>
          <w:tcPr>
            <w:tcW w:w="10334" w:type="dxa"/>
            <w:gridSpan w:val="2"/>
          </w:tcPr>
          <w:p w14:paraId="6D9FB251" w14:textId="0EC0B66F" w:rsidR="00E6417F" w:rsidRPr="003E5DE0" w:rsidRDefault="00E6417F" w:rsidP="003E5DE0">
            <w:pPr>
              <w:rPr>
                <w:rFonts w:cstheme="minorHAnsi"/>
                <w:b/>
                <w:bCs/>
              </w:rPr>
            </w:pPr>
            <w:r w:rsidRPr="003E5DE0">
              <w:rPr>
                <w:rFonts w:cstheme="minorHAnsi"/>
                <w:b/>
                <w:bCs/>
              </w:rPr>
              <w:t>Narrative</w:t>
            </w:r>
          </w:p>
        </w:tc>
      </w:tr>
      <w:tr w:rsidR="00E6417F" w:rsidRPr="00C80331" w14:paraId="50FD91ED" w14:textId="77777777" w:rsidTr="003E5DE0">
        <w:trPr>
          <w:trHeight w:val="232"/>
        </w:trPr>
        <w:tc>
          <w:tcPr>
            <w:tcW w:w="6295" w:type="dxa"/>
          </w:tcPr>
          <w:p w14:paraId="1533DBE6" w14:textId="77777777" w:rsidR="00E6417F" w:rsidRPr="00DC1312" w:rsidRDefault="00E6417F" w:rsidP="003E5DE0">
            <w:pPr>
              <w:pStyle w:val="ListParagraph"/>
              <w:numPr>
                <w:ilvl w:val="0"/>
                <w:numId w:val="1"/>
              </w:numPr>
              <w:rPr>
                <w:rFonts w:cstheme="minorHAnsi"/>
              </w:rPr>
            </w:pPr>
            <w:r w:rsidRPr="00DC1312">
              <w:rPr>
                <w:rFonts w:cstheme="minorHAnsi"/>
              </w:rPr>
              <w:t>Understand the importance of health and safety in the Early Childhood Environment, for children, teachers, and families’ well-being.</w:t>
            </w:r>
          </w:p>
        </w:tc>
        <w:tc>
          <w:tcPr>
            <w:tcW w:w="4039" w:type="dxa"/>
          </w:tcPr>
          <w:p w14:paraId="0187C31A" w14:textId="77777777" w:rsidR="00E6417F" w:rsidRPr="00A17430" w:rsidRDefault="00E6417F" w:rsidP="003E5DE0">
            <w:pPr>
              <w:rPr>
                <w:rFonts w:cstheme="minorHAnsi"/>
              </w:rPr>
            </w:pPr>
          </w:p>
        </w:tc>
      </w:tr>
      <w:tr w:rsidR="00E6417F" w:rsidRPr="00C80331" w14:paraId="1E6DF75C" w14:textId="77777777" w:rsidTr="006650E5">
        <w:trPr>
          <w:trHeight w:val="1067"/>
        </w:trPr>
        <w:tc>
          <w:tcPr>
            <w:tcW w:w="10334" w:type="dxa"/>
            <w:gridSpan w:val="2"/>
          </w:tcPr>
          <w:p w14:paraId="7254131B" w14:textId="31CF38AA" w:rsidR="00E6417F" w:rsidRPr="003E5DE0" w:rsidRDefault="00E6417F" w:rsidP="003E5DE0">
            <w:pPr>
              <w:rPr>
                <w:rFonts w:cstheme="minorHAnsi"/>
                <w:b/>
                <w:bCs/>
              </w:rPr>
            </w:pPr>
            <w:r w:rsidRPr="003E5DE0">
              <w:rPr>
                <w:rFonts w:cstheme="minorHAnsi"/>
                <w:b/>
                <w:bCs/>
              </w:rPr>
              <w:t>Narrative</w:t>
            </w:r>
          </w:p>
        </w:tc>
      </w:tr>
      <w:tr w:rsidR="00E6417F" w:rsidRPr="00C80331" w14:paraId="44CD74BD" w14:textId="77777777" w:rsidTr="003E5DE0">
        <w:trPr>
          <w:trHeight w:val="255"/>
        </w:trPr>
        <w:tc>
          <w:tcPr>
            <w:tcW w:w="6295" w:type="dxa"/>
          </w:tcPr>
          <w:p w14:paraId="2AD411C2" w14:textId="77777777" w:rsidR="00E6417F" w:rsidRPr="00DC1312" w:rsidRDefault="00E6417F" w:rsidP="003E5DE0">
            <w:pPr>
              <w:pStyle w:val="ListParagraph"/>
              <w:numPr>
                <w:ilvl w:val="0"/>
                <w:numId w:val="1"/>
              </w:numPr>
              <w:rPr>
                <w:rFonts w:cstheme="minorHAnsi"/>
              </w:rPr>
            </w:pPr>
            <w:r w:rsidRPr="00DC1312">
              <w:rPr>
                <w:rFonts w:cstheme="minorHAnsi"/>
              </w:rPr>
              <w:t>Gain knowledge of various agencies and resources available for promoting health, safety, and nutrition in the ECE classroom.</w:t>
            </w:r>
          </w:p>
        </w:tc>
        <w:tc>
          <w:tcPr>
            <w:tcW w:w="4039" w:type="dxa"/>
          </w:tcPr>
          <w:p w14:paraId="24B9FF18" w14:textId="77777777" w:rsidR="00E6417F" w:rsidRPr="00A17430" w:rsidRDefault="00E6417F" w:rsidP="003E5DE0">
            <w:pPr>
              <w:rPr>
                <w:rFonts w:cstheme="minorHAnsi"/>
              </w:rPr>
            </w:pPr>
          </w:p>
        </w:tc>
      </w:tr>
      <w:tr w:rsidR="00E6417F" w:rsidRPr="00C80331" w14:paraId="247222E0" w14:textId="77777777" w:rsidTr="006650E5">
        <w:trPr>
          <w:trHeight w:val="1328"/>
        </w:trPr>
        <w:tc>
          <w:tcPr>
            <w:tcW w:w="10334" w:type="dxa"/>
            <w:gridSpan w:val="2"/>
          </w:tcPr>
          <w:p w14:paraId="627B04C0" w14:textId="59C920BF" w:rsidR="00E6417F" w:rsidRPr="003E5DE0" w:rsidRDefault="00E6417F" w:rsidP="003E5DE0">
            <w:pPr>
              <w:rPr>
                <w:rFonts w:cstheme="minorHAnsi"/>
                <w:b/>
                <w:bCs/>
              </w:rPr>
            </w:pPr>
            <w:r w:rsidRPr="003E5DE0">
              <w:rPr>
                <w:rFonts w:cstheme="minorHAnsi"/>
                <w:b/>
                <w:bCs/>
              </w:rPr>
              <w:t>Narrative</w:t>
            </w:r>
          </w:p>
        </w:tc>
      </w:tr>
      <w:bookmarkEnd w:id="0"/>
    </w:tbl>
    <w:p w14:paraId="67C237A0" w14:textId="20DCE320" w:rsidR="0011167B" w:rsidRDefault="0011167B" w:rsidP="00260B59">
      <w:pPr>
        <w:spacing w:after="0"/>
        <w:rPr>
          <w:rFonts w:cstheme="minorHAnsi"/>
          <w:b/>
          <w:i/>
          <w:sz w:val="24"/>
          <w:szCs w:val="24"/>
        </w:rPr>
      </w:pPr>
    </w:p>
    <w:p w14:paraId="51C2EFFA" w14:textId="3E7D1C8B" w:rsidR="0011167B" w:rsidRDefault="0011167B" w:rsidP="00260B59">
      <w:pPr>
        <w:spacing w:after="0"/>
        <w:rPr>
          <w:rFonts w:cstheme="minorHAnsi"/>
          <w:b/>
          <w:i/>
          <w:sz w:val="24"/>
          <w:szCs w:val="24"/>
        </w:rPr>
      </w:pPr>
    </w:p>
    <w:p w14:paraId="60BCC85A" w14:textId="455F05F4" w:rsidR="0011167B" w:rsidRDefault="0011167B" w:rsidP="00260B59">
      <w:pPr>
        <w:spacing w:after="0"/>
        <w:rPr>
          <w:rFonts w:cstheme="minorHAnsi"/>
          <w:b/>
          <w:i/>
          <w:sz w:val="24"/>
          <w:szCs w:val="24"/>
        </w:rPr>
      </w:pPr>
    </w:p>
    <w:p w14:paraId="697432A3" w14:textId="29C77E9E" w:rsidR="0011167B" w:rsidRDefault="0011167B" w:rsidP="00260B59">
      <w:pPr>
        <w:spacing w:after="0"/>
        <w:rPr>
          <w:rFonts w:cstheme="minorHAnsi"/>
          <w:b/>
          <w:i/>
          <w:sz w:val="24"/>
          <w:szCs w:val="24"/>
        </w:rPr>
      </w:pPr>
    </w:p>
    <w:p w14:paraId="65514059" w14:textId="791E8513" w:rsidR="0011167B" w:rsidRDefault="0011167B" w:rsidP="00260B59">
      <w:pPr>
        <w:spacing w:after="0"/>
        <w:rPr>
          <w:rFonts w:cstheme="minorHAnsi"/>
          <w:b/>
          <w:i/>
          <w:sz w:val="24"/>
          <w:szCs w:val="24"/>
        </w:rPr>
      </w:pPr>
    </w:p>
    <w:p w14:paraId="22E41594" w14:textId="231C82FE" w:rsidR="0011167B" w:rsidRDefault="0011167B" w:rsidP="00260B59">
      <w:pPr>
        <w:spacing w:after="0"/>
        <w:rPr>
          <w:rFonts w:cstheme="minorHAnsi"/>
          <w:b/>
          <w:i/>
          <w:sz w:val="24"/>
          <w:szCs w:val="24"/>
        </w:rPr>
      </w:pPr>
    </w:p>
    <w:p w14:paraId="17DA14E8" w14:textId="2460B876" w:rsidR="0011167B" w:rsidRDefault="0011167B" w:rsidP="00260B59">
      <w:pPr>
        <w:spacing w:after="0"/>
        <w:rPr>
          <w:rFonts w:cstheme="minorHAnsi"/>
          <w:b/>
          <w:i/>
          <w:sz w:val="24"/>
          <w:szCs w:val="24"/>
        </w:rPr>
      </w:pPr>
    </w:p>
    <w:tbl>
      <w:tblPr>
        <w:tblStyle w:val="TableGrid"/>
        <w:tblpPr w:leftFromText="180" w:rightFromText="180" w:vertAnchor="text" w:horzAnchor="margin" w:tblpXSpec="center" w:tblpY="-629"/>
        <w:tblW w:w="9445" w:type="dxa"/>
        <w:tblLook w:val="04A0" w:firstRow="1" w:lastRow="0" w:firstColumn="1" w:lastColumn="0" w:noHBand="0" w:noVBand="1"/>
      </w:tblPr>
      <w:tblGrid>
        <w:gridCol w:w="5755"/>
        <w:gridCol w:w="3690"/>
      </w:tblGrid>
      <w:tr w:rsidR="003E5DE0" w:rsidRPr="00C80331" w14:paraId="70125C51" w14:textId="77777777" w:rsidTr="003E5DE0">
        <w:trPr>
          <w:trHeight w:val="182"/>
        </w:trPr>
        <w:tc>
          <w:tcPr>
            <w:tcW w:w="9445" w:type="dxa"/>
            <w:gridSpan w:val="2"/>
            <w:tcBorders>
              <w:bottom w:val="single" w:sz="4" w:space="0" w:color="auto"/>
            </w:tcBorders>
            <w:shd w:val="clear" w:color="auto" w:fill="FFC000"/>
          </w:tcPr>
          <w:p w14:paraId="0317659F" w14:textId="77777777" w:rsidR="003E5DE0" w:rsidRPr="006427DC" w:rsidRDefault="003E5DE0" w:rsidP="003E5DE0">
            <w:r w:rsidRPr="006427DC">
              <w:rPr>
                <w:b/>
                <w:bCs/>
              </w:rPr>
              <w:lastRenderedPageBreak/>
              <w:t>ECHD 125: Curriculum Development, 3 credits</w:t>
            </w:r>
          </w:p>
        </w:tc>
      </w:tr>
      <w:tr w:rsidR="003E5DE0" w:rsidRPr="00C80331" w14:paraId="59AC76AE" w14:textId="77777777" w:rsidTr="003E5DE0">
        <w:trPr>
          <w:trHeight w:val="620"/>
        </w:trPr>
        <w:tc>
          <w:tcPr>
            <w:tcW w:w="9445" w:type="dxa"/>
            <w:gridSpan w:val="2"/>
            <w:tcBorders>
              <w:bottom w:val="single" w:sz="4" w:space="0" w:color="auto"/>
            </w:tcBorders>
          </w:tcPr>
          <w:p w14:paraId="0B6C8105" w14:textId="77777777" w:rsidR="003E5DE0" w:rsidRPr="006427DC" w:rsidRDefault="003E5DE0" w:rsidP="003E5DE0">
            <w:r w:rsidRPr="006427DC">
              <w:t xml:space="preserve">This course will examine curriculum methods in early care and education. Students will create and implement thematic lessons, activities, and units that </w:t>
            </w:r>
          </w:p>
          <w:p w14:paraId="5C9E5E61" w14:textId="77777777" w:rsidR="003E5DE0" w:rsidRPr="006427DC" w:rsidRDefault="003E5DE0" w:rsidP="003E5DE0">
            <w:r w:rsidRPr="006427DC">
              <w:t xml:space="preserve">promote the skill development of the whole child. Special emphasis will be given to the process of curriculum development, developmentally appropriate methods, child-centered planning, and active play-based learning experiences for children.  </w:t>
            </w:r>
          </w:p>
          <w:p w14:paraId="4297869B" w14:textId="77777777" w:rsidR="003E5DE0" w:rsidRPr="006427DC" w:rsidRDefault="003E5DE0" w:rsidP="003E5DE0">
            <w:r w:rsidRPr="006427DC">
              <w:rPr>
                <w:u w:val="single"/>
              </w:rPr>
              <w:t>Note:</w:t>
            </w:r>
            <w:r w:rsidRPr="006427DC">
              <w:t xml:space="preserve"> Curriculum aligns with Head Start Early Learning Outcomes Framework, Birth – Age 5 (20150</w:t>
            </w:r>
            <w:r>
              <w:t>)</w:t>
            </w:r>
            <w:r w:rsidRPr="006427DC">
              <w:t>.  Student must provide evidence of</w:t>
            </w:r>
            <w:r>
              <w:t>:</w:t>
            </w:r>
            <w:r w:rsidRPr="006427DC">
              <w:t xml:space="preserve"> </w:t>
            </w:r>
          </w:p>
          <w:p w14:paraId="4A13BA34" w14:textId="77777777" w:rsidR="003E5DE0" w:rsidRPr="006427DC" w:rsidRDefault="003E5DE0" w:rsidP="003E5DE0">
            <w:pPr>
              <w:pStyle w:val="ListParagraph"/>
              <w:numPr>
                <w:ilvl w:val="0"/>
                <w:numId w:val="3"/>
              </w:numPr>
            </w:pPr>
            <w:r w:rsidRPr="006427DC">
              <w:t xml:space="preserve">Familiarity of HSELOF </w:t>
            </w:r>
            <w:r>
              <w:t xml:space="preserve">or a recognized state or national Early Childhood </w:t>
            </w:r>
            <w:r w:rsidRPr="006427DC">
              <w:t xml:space="preserve">curriculum </w:t>
            </w:r>
            <w:r>
              <w:t xml:space="preserve">model </w:t>
            </w:r>
            <w:r w:rsidRPr="006427DC">
              <w:t>and guiding principles associated with a continuum of learning for</w:t>
            </w:r>
            <w:r>
              <w:t xml:space="preserve"> </w:t>
            </w:r>
            <w:r w:rsidRPr="006427DC">
              <w:t>infants, toddlers, and preschoolers.</w:t>
            </w:r>
          </w:p>
          <w:p w14:paraId="71DB4B2F" w14:textId="77777777" w:rsidR="003E5DE0" w:rsidRPr="006427DC" w:rsidRDefault="003E5DE0" w:rsidP="003E5DE0">
            <w:pPr>
              <w:pStyle w:val="ListParagraph"/>
              <w:numPr>
                <w:ilvl w:val="0"/>
                <w:numId w:val="3"/>
              </w:numPr>
            </w:pPr>
            <w:r w:rsidRPr="006427DC">
              <w:t xml:space="preserve">Utilization of HSELOF </w:t>
            </w:r>
            <w:r>
              <w:t xml:space="preserve">or a recognized state or national Early Childhood </w:t>
            </w:r>
            <w:r w:rsidRPr="006427DC">
              <w:t xml:space="preserve">curriculum </w:t>
            </w:r>
            <w:r>
              <w:t>model / standards for</w:t>
            </w:r>
            <w:r w:rsidRPr="006427DC">
              <w:t xml:space="preserve"> </w:t>
            </w:r>
            <w:r>
              <w:t xml:space="preserve">DAP birth – age 5 </w:t>
            </w:r>
            <w:r w:rsidRPr="006427DC">
              <w:t>activity planning</w:t>
            </w:r>
          </w:p>
          <w:p w14:paraId="04E0324E" w14:textId="77777777" w:rsidR="003E5DE0" w:rsidRPr="006427DC" w:rsidRDefault="003E5DE0" w:rsidP="003E5DE0">
            <w:pPr>
              <w:pStyle w:val="ListParagraph"/>
              <w:numPr>
                <w:ilvl w:val="0"/>
                <w:numId w:val="3"/>
              </w:numPr>
            </w:pPr>
            <w:r w:rsidRPr="006427DC">
              <w:t xml:space="preserve">Understanding of HSELOF alignment </w:t>
            </w:r>
            <w:r>
              <w:t xml:space="preserve">or a recognized state or national Early Childhood </w:t>
            </w:r>
            <w:r w:rsidRPr="006427DC">
              <w:t xml:space="preserve">curriculum </w:t>
            </w:r>
            <w:r>
              <w:t xml:space="preserve">model </w:t>
            </w:r>
            <w:r w:rsidRPr="006427DC">
              <w:t>and DAP objectives based on children’s milestones and progressions in all aspects of development [social, emotional, language, physical, cognitive]</w:t>
            </w:r>
          </w:p>
          <w:p w14:paraId="27F680ED" w14:textId="77777777" w:rsidR="003E5DE0" w:rsidRDefault="003E5DE0" w:rsidP="003E5DE0">
            <w:pPr>
              <w:pStyle w:val="ListParagraph"/>
              <w:numPr>
                <w:ilvl w:val="0"/>
                <w:numId w:val="3"/>
              </w:numPr>
            </w:pPr>
            <w:r w:rsidRPr="006427DC">
              <w:t>Understanding of HSELOF Central Domains, Sub-Domains, and HSELOF</w:t>
            </w:r>
            <w:r>
              <w:t xml:space="preserve"> Codes-</w:t>
            </w:r>
            <w:r w:rsidRPr="006427DC">
              <w:t xml:space="preserve"> Goals </w:t>
            </w:r>
            <w:r w:rsidRPr="005B14C1">
              <w:rPr>
                <w:i/>
                <w:iCs/>
              </w:rPr>
              <w:t>or</w:t>
            </w:r>
            <w:r>
              <w:t xml:space="preserve"> Objectives and Goals from a recognized state or national Early Childhood </w:t>
            </w:r>
            <w:r w:rsidRPr="006427DC">
              <w:t xml:space="preserve">curriculum </w:t>
            </w:r>
            <w:r>
              <w:t>model.</w:t>
            </w:r>
          </w:p>
          <w:p w14:paraId="36BCCC7B" w14:textId="77777777" w:rsidR="003E5DE0" w:rsidRPr="005B14C1" w:rsidRDefault="003E5DE0" w:rsidP="003E5DE0">
            <w:pPr>
              <w:pStyle w:val="ListParagraph"/>
              <w:numPr>
                <w:ilvl w:val="0"/>
                <w:numId w:val="3"/>
              </w:numPr>
            </w:pPr>
            <w:r w:rsidRPr="005B14C1">
              <w:rPr>
                <w:bCs/>
              </w:rPr>
              <w:t>Development and implementation of Curriculum Plans and play-based Lessons-Activities for young children [Birth – Age 5].</w:t>
            </w:r>
          </w:p>
        </w:tc>
      </w:tr>
      <w:tr w:rsidR="003E5DE0" w:rsidRPr="00C80331" w14:paraId="639F4ADF" w14:textId="77777777" w:rsidTr="003E5DE0">
        <w:trPr>
          <w:trHeight w:val="358"/>
        </w:trPr>
        <w:tc>
          <w:tcPr>
            <w:tcW w:w="9445" w:type="dxa"/>
            <w:gridSpan w:val="2"/>
          </w:tcPr>
          <w:p w14:paraId="4851DE62" w14:textId="77777777" w:rsidR="003E5DE0" w:rsidRPr="00B7129C" w:rsidRDefault="003E5DE0" w:rsidP="003E5DE0">
            <w:pPr>
              <w:autoSpaceDE w:val="0"/>
              <w:autoSpaceDN w:val="0"/>
              <w:adjustRightInd w:val="0"/>
              <w:rPr>
                <w:rFonts w:cs="ArialMT"/>
              </w:rPr>
            </w:pPr>
            <w:r w:rsidRPr="00B7129C">
              <w:rPr>
                <w:rFonts w:cstheme="minorHAnsi"/>
                <w:b/>
                <w:bCs/>
              </w:rPr>
              <w:t xml:space="preserve">PLO 1: </w:t>
            </w:r>
            <w:r w:rsidRPr="00B7129C">
              <w:rPr>
                <w:rFonts w:cstheme="minorHAnsi"/>
                <w:color w:val="000000"/>
              </w:rPr>
              <w:t xml:space="preserve">Demonstrate differences in curriculum for infants, toddlers, preschoolers, and children in the early primary levels by </w:t>
            </w:r>
            <w:r w:rsidRPr="00B7129C">
              <w:rPr>
                <w:rFonts w:cstheme="minorHAnsi"/>
              </w:rPr>
              <w:t>creating and implementing developmentally appropriate learning activities related to Head Start Early Learning Outcome Frameworks, Birth – 5 [HSELOF, 2015]</w:t>
            </w:r>
            <w:r>
              <w:rPr>
                <w:rFonts w:cstheme="minorHAnsi"/>
              </w:rPr>
              <w:t xml:space="preserve"> </w:t>
            </w:r>
            <w:r>
              <w:t xml:space="preserve">or a recognized state or national Early Childhood </w:t>
            </w:r>
            <w:r w:rsidRPr="006427DC">
              <w:t xml:space="preserve">curriculum </w:t>
            </w:r>
            <w:r>
              <w:t>model</w:t>
            </w:r>
            <w:r w:rsidRPr="00B7129C">
              <w:rPr>
                <w:rFonts w:cstheme="minorHAnsi"/>
              </w:rPr>
              <w:t>.</w:t>
            </w:r>
          </w:p>
        </w:tc>
      </w:tr>
      <w:tr w:rsidR="003E5DE0" w:rsidRPr="00C80331" w14:paraId="1577F43D" w14:textId="77777777" w:rsidTr="003E5DE0">
        <w:trPr>
          <w:trHeight w:val="260"/>
        </w:trPr>
        <w:tc>
          <w:tcPr>
            <w:tcW w:w="5755" w:type="dxa"/>
          </w:tcPr>
          <w:p w14:paraId="71082F2A" w14:textId="77777777" w:rsidR="003E5DE0" w:rsidRPr="00DC1312" w:rsidRDefault="003E5DE0" w:rsidP="003E5DE0">
            <w:pPr>
              <w:autoSpaceDE w:val="0"/>
              <w:autoSpaceDN w:val="0"/>
              <w:adjustRightInd w:val="0"/>
              <w:rPr>
                <w:rFonts w:cstheme="minorHAnsi"/>
                <w:b/>
                <w:bCs/>
              </w:rPr>
            </w:pPr>
            <w:r w:rsidRPr="00DC1312">
              <w:rPr>
                <w:rFonts w:cstheme="minorHAnsi"/>
                <w:b/>
                <w:bCs/>
              </w:rPr>
              <w:t>Student Learning Outcomes</w:t>
            </w:r>
          </w:p>
        </w:tc>
        <w:tc>
          <w:tcPr>
            <w:tcW w:w="3690" w:type="dxa"/>
          </w:tcPr>
          <w:p w14:paraId="62065C83" w14:textId="00363452" w:rsidR="003E5DE0" w:rsidRDefault="003E5DE0" w:rsidP="003E5DE0">
            <w:pPr>
              <w:autoSpaceDE w:val="0"/>
              <w:autoSpaceDN w:val="0"/>
              <w:adjustRightInd w:val="0"/>
              <w:jc w:val="center"/>
            </w:pPr>
            <w:r>
              <w:rPr>
                <w:b/>
                <w:bCs/>
              </w:rPr>
              <w:t>Supporting Evidence / Artifact(s)</w:t>
            </w:r>
          </w:p>
        </w:tc>
      </w:tr>
      <w:tr w:rsidR="003E5DE0" w:rsidRPr="00C80331" w14:paraId="4B8EDD09" w14:textId="77777777" w:rsidTr="003E5DE0">
        <w:trPr>
          <w:trHeight w:val="358"/>
        </w:trPr>
        <w:tc>
          <w:tcPr>
            <w:tcW w:w="5755" w:type="dxa"/>
          </w:tcPr>
          <w:p w14:paraId="74ECA5BA" w14:textId="1FD49C55" w:rsidR="003E5DE0" w:rsidRPr="00D50AE2" w:rsidRDefault="003E5DE0" w:rsidP="00D50AE2">
            <w:pPr>
              <w:pStyle w:val="ListParagraph"/>
              <w:numPr>
                <w:ilvl w:val="0"/>
                <w:numId w:val="23"/>
              </w:numPr>
              <w:autoSpaceDE w:val="0"/>
              <w:autoSpaceDN w:val="0"/>
              <w:adjustRightInd w:val="0"/>
              <w:rPr>
                <w:rFonts w:cstheme="minorHAnsi"/>
              </w:rPr>
            </w:pPr>
            <w:r w:rsidRPr="00D50AE2">
              <w:rPr>
                <w:rFonts w:cstheme="minorHAnsi"/>
              </w:rPr>
              <w:t>Identify developmentally appropriate learning activities that integrate age-appropriate learning opportunities, skill development, and align with birth-K standards.</w:t>
            </w:r>
          </w:p>
        </w:tc>
        <w:tc>
          <w:tcPr>
            <w:tcW w:w="3690" w:type="dxa"/>
          </w:tcPr>
          <w:p w14:paraId="359ECD8D" w14:textId="77777777" w:rsidR="003E5DE0" w:rsidRPr="00C80331" w:rsidRDefault="003E5DE0" w:rsidP="003E5DE0">
            <w:pPr>
              <w:autoSpaceDE w:val="0"/>
              <w:autoSpaceDN w:val="0"/>
              <w:adjustRightInd w:val="0"/>
              <w:rPr>
                <w:rFonts w:cs="ArialMT"/>
              </w:rPr>
            </w:pPr>
          </w:p>
        </w:tc>
      </w:tr>
      <w:tr w:rsidR="003E5DE0" w:rsidRPr="00C80331" w14:paraId="636D2797" w14:textId="77777777" w:rsidTr="006650E5">
        <w:trPr>
          <w:trHeight w:val="1052"/>
        </w:trPr>
        <w:tc>
          <w:tcPr>
            <w:tcW w:w="9445" w:type="dxa"/>
            <w:gridSpan w:val="2"/>
          </w:tcPr>
          <w:p w14:paraId="3BF28F38" w14:textId="705AAF8C" w:rsidR="003E5DE0" w:rsidRPr="00C80331" w:rsidRDefault="003E5DE0" w:rsidP="003E5DE0">
            <w:pPr>
              <w:autoSpaceDE w:val="0"/>
              <w:autoSpaceDN w:val="0"/>
              <w:adjustRightInd w:val="0"/>
              <w:rPr>
                <w:rFonts w:cs="ArialMT"/>
              </w:rPr>
            </w:pPr>
            <w:r w:rsidRPr="003E5DE0">
              <w:rPr>
                <w:rFonts w:cstheme="minorHAnsi"/>
                <w:b/>
                <w:bCs/>
              </w:rPr>
              <w:t>Narrative</w:t>
            </w:r>
          </w:p>
        </w:tc>
      </w:tr>
      <w:tr w:rsidR="003E5DE0" w:rsidRPr="00C80331" w14:paraId="045804F2" w14:textId="77777777" w:rsidTr="003E5DE0">
        <w:trPr>
          <w:trHeight w:val="358"/>
        </w:trPr>
        <w:tc>
          <w:tcPr>
            <w:tcW w:w="5755" w:type="dxa"/>
          </w:tcPr>
          <w:p w14:paraId="42C286C0" w14:textId="77777777" w:rsidR="003E5DE0" w:rsidRPr="00DC1312" w:rsidRDefault="003E5DE0" w:rsidP="006650E5">
            <w:pPr>
              <w:pStyle w:val="ListParagraph"/>
              <w:numPr>
                <w:ilvl w:val="0"/>
                <w:numId w:val="9"/>
              </w:numPr>
              <w:autoSpaceDE w:val="0"/>
              <w:autoSpaceDN w:val="0"/>
              <w:adjustRightInd w:val="0"/>
              <w:rPr>
                <w:rFonts w:cstheme="minorHAnsi"/>
              </w:rPr>
            </w:pPr>
            <w:r w:rsidRPr="00DC1312">
              <w:rPr>
                <w:rFonts w:cstheme="minorHAnsi"/>
              </w:rPr>
              <w:t>Apply practical knowledge of curriculum development for children ages birth-5 years.</w:t>
            </w:r>
          </w:p>
        </w:tc>
        <w:tc>
          <w:tcPr>
            <w:tcW w:w="3690" w:type="dxa"/>
          </w:tcPr>
          <w:p w14:paraId="3BB83D7B" w14:textId="77777777" w:rsidR="003E5DE0" w:rsidRPr="00C80331" w:rsidRDefault="003E5DE0" w:rsidP="003E5DE0">
            <w:pPr>
              <w:autoSpaceDE w:val="0"/>
              <w:autoSpaceDN w:val="0"/>
              <w:adjustRightInd w:val="0"/>
              <w:rPr>
                <w:rFonts w:cs="ArialMT"/>
              </w:rPr>
            </w:pPr>
          </w:p>
        </w:tc>
      </w:tr>
      <w:tr w:rsidR="003E5DE0" w:rsidRPr="00C80331" w14:paraId="31AAD741" w14:textId="77777777" w:rsidTr="006650E5">
        <w:trPr>
          <w:trHeight w:val="1160"/>
        </w:trPr>
        <w:tc>
          <w:tcPr>
            <w:tcW w:w="9445" w:type="dxa"/>
            <w:gridSpan w:val="2"/>
          </w:tcPr>
          <w:p w14:paraId="103A8FC9" w14:textId="778AE551" w:rsidR="003E5DE0" w:rsidRPr="00C80331" w:rsidRDefault="003E5DE0" w:rsidP="003E5DE0">
            <w:pPr>
              <w:autoSpaceDE w:val="0"/>
              <w:autoSpaceDN w:val="0"/>
              <w:adjustRightInd w:val="0"/>
              <w:rPr>
                <w:rFonts w:cs="ArialMT"/>
              </w:rPr>
            </w:pPr>
            <w:r w:rsidRPr="003E5DE0">
              <w:rPr>
                <w:rFonts w:cstheme="minorHAnsi"/>
                <w:b/>
                <w:bCs/>
              </w:rPr>
              <w:t>Narrative</w:t>
            </w:r>
          </w:p>
        </w:tc>
      </w:tr>
      <w:tr w:rsidR="003E5DE0" w:rsidRPr="00C80331" w14:paraId="04E2EACA" w14:textId="77777777" w:rsidTr="003E5DE0">
        <w:trPr>
          <w:trHeight w:val="358"/>
        </w:trPr>
        <w:tc>
          <w:tcPr>
            <w:tcW w:w="5755" w:type="dxa"/>
          </w:tcPr>
          <w:p w14:paraId="3FC25BF4" w14:textId="77777777" w:rsidR="003E5DE0" w:rsidRPr="00DC1312" w:rsidRDefault="003E5DE0" w:rsidP="006650E5">
            <w:pPr>
              <w:pStyle w:val="ListParagraph"/>
              <w:numPr>
                <w:ilvl w:val="0"/>
                <w:numId w:val="9"/>
              </w:numPr>
              <w:autoSpaceDE w:val="0"/>
              <w:autoSpaceDN w:val="0"/>
              <w:adjustRightInd w:val="0"/>
              <w:rPr>
                <w:rFonts w:cstheme="minorHAnsi"/>
              </w:rPr>
            </w:pPr>
            <w:r w:rsidRPr="00DC1312">
              <w:rPr>
                <w:rFonts w:cstheme="minorHAnsi"/>
              </w:rPr>
              <w:t>Create, implement, and engage in age-appropriate activities and lessons for use in the ECE classroom.</w:t>
            </w:r>
          </w:p>
        </w:tc>
        <w:tc>
          <w:tcPr>
            <w:tcW w:w="3690" w:type="dxa"/>
          </w:tcPr>
          <w:p w14:paraId="1E4E87A5" w14:textId="77777777" w:rsidR="003E5DE0" w:rsidRPr="00C80331" w:rsidRDefault="003E5DE0" w:rsidP="003E5DE0">
            <w:pPr>
              <w:autoSpaceDE w:val="0"/>
              <w:autoSpaceDN w:val="0"/>
              <w:adjustRightInd w:val="0"/>
              <w:rPr>
                <w:rFonts w:cs="ArialMT"/>
              </w:rPr>
            </w:pPr>
          </w:p>
        </w:tc>
      </w:tr>
      <w:tr w:rsidR="003E5DE0" w:rsidRPr="00C80331" w14:paraId="46EE78B4" w14:textId="77777777" w:rsidTr="006650E5">
        <w:trPr>
          <w:trHeight w:val="1520"/>
        </w:trPr>
        <w:tc>
          <w:tcPr>
            <w:tcW w:w="9445" w:type="dxa"/>
            <w:gridSpan w:val="2"/>
          </w:tcPr>
          <w:p w14:paraId="5C7D1DD6" w14:textId="67FB07EE" w:rsidR="003E5DE0" w:rsidRPr="00C80331" w:rsidRDefault="003E5DE0" w:rsidP="003E5DE0">
            <w:pPr>
              <w:autoSpaceDE w:val="0"/>
              <w:autoSpaceDN w:val="0"/>
              <w:adjustRightInd w:val="0"/>
              <w:rPr>
                <w:rFonts w:cs="ArialMT"/>
              </w:rPr>
            </w:pPr>
            <w:r w:rsidRPr="003E5DE0">
              <w:rPr>
                <w:rFonts w:cstheme="minorHAnsi"/>
                <w:b/>
                <w:bCs/>
              </w:rPr>
              <w:t>Narrative</w:t>
            </w:r>
          </w:p>
        </w:tc>
      </w:tr>
      <w:tr w:rsidR="003E5DE0" w:rsidRPr="00C80331" w14:paraId="6369B273" w14:textId="77777777" w:rsidTr="003E5DE0">
        <w:trPr>
          <w:trHeight w:val="358"/>
        </w:trPr>
        <w:tc>
          <w:tcPr>
            <w:tcW w:w="5755" w:type="dxa"/>
          </w:tcPr>
          <w:p w14:paraId="1055E954" w14:textId="77777777" w:rsidR="003E5DE0" w:rsidRPr="00DC1312" w:rsidRDefault="003E5DE0" w:rsidP="006650E5">
            <w:pPr>
              <w:pStyle w:val="ListParagraph"/>
              <w:numPr>
                <w:ilvl w:val="0"/>
                <w:numId w:val="9"/>
              </w:numPr>
              <w:autoSpaceDE w:val="0"/>
              <w:autoSpaceDN w:val="0"/>
              <w:adjustRightInd w:val="0"/>
              <w:rPr>
                <w:rFonts w:cstheme="minorHAnsi"/>
              </w:rPr>
            </w:pPr>
            <w:r w:rsidRPr="00DC1312">
              <w:rPr>
                <w:rFonts w:cstheme="minorHAnsi"/>
              </w:rPr>
              <w:t>Construct curriculum plans following a lesson template format.</w:t>
            </w:r>
          </w:p>
        </w:tc>
        <w:tc>
          <w:tcPr>
            <w:tcW w:w="3690" w:type="dxa"/>
          </w:tcPr>
          <w:p w14:paraId="4AE4F9DB" w14:textId="77777777" w:rsidR="003E5DE0" w:rsidRPr="00C80331" w:rsidRDefault="003E5DE0" w:rsidP="003E5DE0">
            <w:pPr>
              <w:autoSpaceDE w:val="0"/>
              <w:autoSpaceDN w:val="0"/>
              <w:adjustRightInd w:val="0"/>
              <w:rPr>
                <w:rFonts w:cs="ArialMT"/>
              </w:rPr>
            </w:pPr>
          </w:p>
        </w:tc>
      </w:tr>
      <w:tr w:rsidR="003E5DE0" w:rsidRPr="00C80331" w14:paraId="38DBF515" w14:textId="77777777" w:rsidTr="006650E5">
        <w:trPr>
          <w:trHeight w:val="1340"/>
        </w:trPr>
        <w:tc>
          <w:tcPr>
            <w:tcW w:w="9445" w:type="dxa"/>
            <w:gridSpan w:val="2"/>
          </w:tcPr>
          <w:p w14:paraId="301BE2E3" w14:textId="485D0162" w:rsidR="003E5DE0" w:rsidRPr="00C80331" w:rsidRDefault="003E5DE0" w:rsidP="003E5DE0">
            <w:pPr>
              <w:autoSpaceDE w:val="0"/>
              <w:autoSpaceDN w:val="0"/>
              <w:adjustRightInd w:val="0"/>
              <w:rPr>
                <w:rFonts w:cs="ArialMT"/>
              </w:rPr>
            </w:pPr>
            <w:r w:rsidRPr="003E5DE0">
              <w:rPr>
                <w:rFonts w:cstheme="minorHAnsi"/>
                <w:b/>
                <w:bCs/>
              </w:rPr>
              <w:lastRenderedPageBreak/>
              <w:t>Narrative</w:t>
            </w:r>
          </w:p>
        </w:tc>
      </w:tr>
      <w:tr w:rsidR="003E5DE0" w:rsidRPr="00C80331" w14:paraId="47139572" w14:textId="77777777" w:rsidTr="003E5DE0">
        <w:trPr>
          <w:trHeight w:val="358"/>
        </w:trPr>
        <w:tc>
          <w:tcPr>
            <w:tcW w:w="5755" w:type="dxa"/>
          </w:tcPr>
          <w:p w14:paraId="68EFC3F6" w14:textId="77777777" w:rsidR="003E5DE0" w:rsidRPr="00B7129C" w:rsidRDefault="003E5DE0" w:rsidP="006650E5">
            <w:pPr>
              <w:pStyle w:val="ListParagraph"/>
              <w:numPr>
                <w:ilvl w:val="0"/>
                <w:numId w:val="9"/>
              </w:numPr>
              <w:tabs>
                <w:tab w:val="left" w:pos="1050"/>
              </w:tabs>
              <w:autoSpaceDE w:val="0"/>
              <w:autoSpaceDN w:val="0"/>
              <w:adjustRightInd w:val="0"/>
              <w:rPr>
                <w:rFonts w:cstheme="minorHAnsi"/>
              </w:rPr>
            </w:pPr>
            <w:r w:rsidRPr="00DC1312">
              <w:rPr>
                <w:rFonts w:cstheme="minorHAnsi"/>
              </w:rPr>
              <w:t>Plan and develop various learning activities and theme-based curriculum projects for individual, small, and large group instruction in specific subject-content areas.</w:t>
            </w:r>
          </w:p>
        </w:tc>
        <w:tc>
          <w:tcPr>
            <w:tcW w:w="3690" w:type="dxa"/>
          </w:tcPr>
          <w:p w14:paraId="513D9A92" w14:textId="77777777" w:rsidR="003E5DE0" w:rsidRPr="00C80331" w:rsidRDefault="003E5DE0" w:rsidP="003E5DE0">
            <w:pPr>
              <w:autoSpaceDE w:val="0"/>
              <w:autoSpaceDN w:val="0"/>
              <w:adjustRightInd w:val="0"/>
              <w:rPr>
                <w:rFonts w:cs="ArialMT"/>
              </w:rPr>
            </w:pPr>
          </w:p>
        </w:tc>
      </w:tr>
      <w:tr w:rsidR="003E5DE0" w:rsidRPr="00C80331" w14:paraId="6A1400E8" w14:textId="77777777" w:rsidTr="006650E5">
        <w:trPr>
          <w:trHeight w:val="1340"/>
        </w:trPr>
        <w:tc>
          <w:tcPr>
            <w:tcW w:w="5755" w:type="dxa"/>
          </w:tcPr>
          <w:p w14:paraId="0399027D" w14:textId="0F9120CA" w:rsidR="003E5DE0" w:rsidRPr="003E5DE0" w:rsidRDefault="003E5DE0" w:rsidP="003E5DE0">
            <w:pPr>
              <w:pStyle w:val="ListParagraph"/>
              <w:tabs>
                <w:tab w:val="left" w:pos="1050"/>
              </w:tabs>
              <w:autoSpaceDE w:val="0"/>
              <w:autoSpaceDN w:val="0"/>
              <w:adjustRightInd w:val="0"/>
              <w:ind w:left="360"/>
              <w:rPr>
                <w:rFonts w:cstheme="minorHAnsi"/>
                <w:b/>
                <w:bCs/>
              </w:rPr>
            </w:pPr>
            <w:r w:rsidRPr="003E5DE0">
              <w:rPr>
                <w:rFonts w:cstheme="minorHAnsi"/>
                <w:b/>
                <w:bCs/>
              </w:rPr>
              <w:t>Narrative</w:t>
            </w:r>
          </w:p>
        </w:tc>
        <w:tc>
          <w:tcPr>
            <w:tcW w:w="3690" w:type="dxa"/>
          </w:tcPr>
          <w:p w14:paraId="200139D2" w14:textId="77777777" w:rsidR="003E5DE0" w:rsidRPr="00C80331" w:rsidRDefault="003E5DE0" w:rsidP="003E5DE0">
            <w:pPr>
              <w:autoSpaceDE w:val="0"/>
              <w:autoSpaceDN w:val="0"/>
              <w:adjustRightInd w:val="0"/>
              <w:rPr>
                <w:rFonts w:cs="ArialMT"/>
              </w:rPr>
            </w:pPr>
          </w:p>
        </w:tc>
      </w:tr>
    </w:tbl>
    <w:p w14:paraId="2D9158D7" w14:textId="3C09FF01" w:rsidR="0011167B" w:rsidRPr="003E5DE0" w:rsidRDefault="0011167B" w:rsidP="00260B59">
      <w:pPr>
        <w:spacing w:after="0"/>
        <w:rPr>
          <w:rFonts w:cstheme="minorHAnsi"/>
          <w:bCs/>
          <w:iCs/>
          <w:sz w:val="24"/>
          <w:szCs w:val="24"/>
        </w:rPr>
      </w:pPr>
    </w:p>
    <w:p w14:paraId="6688AD77" w14:textId="2473A1D9" w:rsidR="0011167B" w:rsidRDefault="0011167B" w:rsidP="00260B59">
      <w:pPr>
        <w:spacing w:after="0"/>
        <w:rPr>
          <w:rFonts w:cstheme="minorHAnsi"/>
          <w:b/>
          <w:i/>
          <w:sz w:val="24"/>
          <w:szCs w:val="24"/>
        </w:rPr>
      </w:pPr>
    </w:p>
    <w:p w14:paraId="0314BFBA" w14:textId="4E0BF765" w:rsidR="0011167B" w:rsidRDefault="0011167B" w:rsidP="00260B59">
      <w:pPr>
        <w:spacing w:after="0"/>
        <w:rPr>
          <w:rFonts w:cstheme="minorHAnsi"/>
          <w:b/>
          <w:i/>
          <w:sz w:val="24"/>
          <w:szCs w:val="24"/>
        </w:rPr>
      </w:pPr>
    </w:p>
    <w:p w14:paraId="3C1EB9B5" w14:textId="01C72156" w:rsidR="0011167B" w:rsidRDefault="0011167B" w:rsidP="00260B59">
      <w:pPr>
        <w:spacing w:after="0"/>
        <w:rPr>
          <w:rFonts w:cstheme="minorHAnsi"/>
          <w:b/>
          <w:i/>
          <w:sz w:val="24"/>
          <w:szCs w:val="24"/>
        </w:rPr>
      </w:pPr>
    </w:p>
    <w:p w14:paraId="4F5685C8" w14:textId="45572393" w:rsidR="0011167B" w:rsidRDefault="0011167B" w:rsidP="00260B59">
      <w:pPr>
        <w:spacing w:after="0"/>
        <w:rPr>
          <w:rFonts w:cstheme="minorHAnsi"/>
          <w:b/>
          <w:i/>
          <w:sz w:val="24"/>
          <w:szCs w:val="24"/>
        </w:rPr>
      </w:pPr>
    </w:p>
    <w:p w14:paraId="3AFC87AF" w14:textId="04EE10C8" w:rsidR="0011167B" w:rsidRDefault="0011167B" w:rsidP="00260B59">
      <w:pPr>
        <w:spacing w:after="0"/>
        <w:rPr>
          <w:rFonts w:cstheme="minorHAnsi"/>
          <w:b/>
          <w:i/>
          <w:sz w:val="24"/>
          <w:szCs w:val="24"/>
        </w:rPr>
      </w:pPr>
    </w:p>
    <w:p w14:paraId="3C0671B8" w14:textId="5E456800" w:rsidR="0011167B" w:rsidRDefault="0011167B" w:rsidP="00260B59">
      <w:pPr>
        <w:spacing w:after="0"/>
        <w:rPr>
          <w:rFonts w:cstheme="minorHAnsi"/>
          <w:b/>
          <w:i/>
          <w:sz w:val="24"/>
          <w:szCs w:val="24"/>
        </w:rPr>
      </w:pPr>
    </w:p>
    <w:p w14:paraId="27B39EC5" w14:textId="30DEAC15" w:rsidR="0011167B" w:rsidRDefault="0011167B" w:rsidP="00260B59">
      <w:pPr>
        <w:spacing w:after="0"/>
        <w:rPr>
          <w:rFonts w:cstheme="minorHAnsi"/>
          <w:b/>
          <w:i/>
          <w:sz w:val="24"/>
          <w:szCs w:val="24"/>
        </w:rPr>
      </w:pPr>
    </w:p>
    <w:p w14:paraId="697C642A" w14:textId="641B847C" w:rsidR="0011167B" w:rsidRDefault="0011167B" w:rsidP="00260B59">
      <w:pPr>
        <w:spacing w:after="0"/>
        <w:rPr>
          <w:rFonts w:cstheme="minorHAnsi"/>
          <w:b/>
          <w:i/>
          <w:sz w:val="24"/>
          <w:szCs w:val="24"/>
        </w:rPr>
      </w:pPr>
    </w:p>
    <w:p w14:paraId="0EB6721A" w14:textId="0843F5E3" w:rsidR="0011167B" w:rsidRDefault="0011167B" w:rsidP="00260B59">
      <w:pPr>
        <w:spacing w:after="0"/>
        <w:rPr>
          <w:rFonts w:cstheme="minorHAnsi"/>
          <w:b/>
          <w:i/>
          <w:sz w:val="24"/>
          <w:szCs w:val="24"/>
        </w:rPr>
      </w:pPr>
    </w:p>
    <w:p w14:paraId="323CBFE9" w14:textId="5F9B1B32" w:rsidR="0011167B" w:rsidRDefault="0011167B" w:rsidP="00260B59">
      <w:pPr>
        <w:spacing w:after="0"/>
        <w:rPr>
          <w:rFonts w:cstheme="minorHAnsi"/>
          <w:b/>
          <w:i/>
          <w:sz w:val="24"/>
          <w:szCs w:val="24"/>
        </w:rPr>
      </w:pPr>
    </w:p>
    <w:p w14:paraId="5C6F26ED" w14:textId="2F35432A" w:rsidR="0011167B" w:rsidRDefault="0011167B" w:rsidP="00260B59">
      <w:pPr>
        <w:spacing w:after="0"/>
        <w:rPr>
          <w:rFonts w:cstheme="minorHAnsi"/>
          <w:b/>
          <w:i/>
          <w:sz w:val="24"/>
          <w:szCs w:val="24"/>
        </w:rPr>
      </w:pPr>
    </w:p>
    <w:p w14:paraId="295E7FC5" w14:textId="2958766B" w:rsidR="0011167B" w:rsidRDefault="0011167B" w:rsidP="00260B59">
      <w:pPr>
        <w:spacing w:after="0"/>
        <w:rPr>
          <w:rFonts w:cstheme="minorHAnsi"/>
          <w:b/>
          <w:i/>
          <w:sz w:val="24"/>
          <w:szCs w:val="24"/>
        </w:rPr>
      </w:pPr>
    </w:p>
    <w:p w14:paraId="41C3B625" w14:textId="0C2F8A07" w:rsidR="0011167B" w:rsidRDefault="0011167B" w:rsidP="00260B59">
      <w:pPr>
        <w:spacing w:after="0"/>
        <w:rPr>
          <w:rFonts w:cstheme="minorHAnsi"/>
          <w:b/>
          <w:i/>
          <w:sz w:val="24"/>
          <w:szCs w:val="24"/>
        </w:rPr>
      </w:pPr>
    </w:p>
    <w:p w14:paraId="16CEE731" w14:textId="1A880291" w:rsidR="0011167B" w:rsidRDefault="0011167B" w:rsidP="00260B59">
      <w:pPr>
        <w:spacing w:after="0"/>
        <w:rPr>
          <w:rFonts w:cstheme="minorHAnsi"/>
          <w:b/>
          <w:i/>
          <w:sz w:val="24"/>
          <w:szCs w:val="24"/>
        </w:rPr>
      </w:pPr>
    </w:p>
    <w:p w14:paraId="6ED73E41" w14:textId="527C2BB0" w:rsidR="0011167B" w:rsidRDefault="0011167B" w:rsidP="00260B59">
      <w:pPr>
        <w:spacing w:after="0"/>
        <w:rPr>
          <w:rFonts w:cstheme="minorHAnsi"/>
          <w:b/>
          <w:i/>
          <w:sz w:val="24"/>
          <w:szCs w:val="24"/>
        </w:rPr>
      </w:pPr>
    </w:p>
    <w:p w14:paraId="00A4E452" w14:textId="50D7C80C" w:rsidR="0011167B" w:rsidRDefault="0011167B" w:rsidP="00260B59">
      <w:pPr>
        <w:spacing w:after="0"/>
        <w:rPr>
          <w:rFonts w:cstheme="minorHAnsi"/>
          <w:b/>
          <w:i/>
          <w:sz w:val="24"/>
          <w:szCs w:val="24"/>
        </w:rPr>
      </w:pPr>
    </w:p>
    <w:p w14:paraId="01225F4A" w14:textId="1EAE3A2E" w:rsidR="0011167B" w:rsidRDefault="0011167B" w:rsidP="00260B59">
      <w:pPr>
        <w:spacing w:after="0"/>
        <w:rPr>
          <w:rFonts w:cstheme="minorHAnsi"/>
          <w:b/>
          <w:i/>
          <w:sz w:val="24"/>
          <w:szCs w:val="24"/>
        </w:rPr>
      </w:pPr>
    </w:p>
    <w:p w14:paraId="1CFAB534" w14:textId="59065D99" w:rsidR="0011167B" w:rsidRDefault="0011167B" w:rsidP="00260B59">
      <w:pPr>
        <w:spacing w:after="0"/>
        <w:rPr>
          <w:rFonts w:cstheme="minorHAnsi"/>
          <w:b/>
          <w:i/>
          <w:sz w:val="24"/>
          <w:szCs w:val="24"/>
        </w:rPr>
      </w:pPr>
    </w:p>
    <w:p w14:paraId="6441A6A3" w14:textId="45A29A86" w:rsidR="0011167B" w:rsidRDefault="0011167B" w:rsidP="00260B59">
      <w:pPr>
        <w:spacing w:after="0"/>
        <w:rPr>
          <w:rFonts w:cstheme="minorHAnsi"/>
          <w:b/>
          <w:i/>
          <w:sz w:val="24"/>
          <w:szCs w:val="24"/>
        </w:rPr>
      </w:pPr>
    </w:p>
    <w:p w14:paraId="0A0EE252" w14:textId="780D1CE2" w:rsidR="0011167B" w:rsidRDefault="0011167B" w:rsidP="00260B59">
      <w:pPr>
        <w:spacing w:after="0"/>
        <w:rPr>
          <w:rFonts w:cstheme="minorHAnsi"/>
          <w:b/>
          <w:i/>
          <w:sz w:val="24"/>
          <w:szCs w:val="24"/>
        </w:rPr>
      </w:pPr>
    </w:p>
    <w:p w14:paraId="2A19F3AD" w14:textId="40A60B24" w:rsidR="0011167B" w:rsidRDefault="0011167B" w:rsidP="00260B59">
      <w:pPr>
        <w:spacing w:after="0"/>
        <w:rPr>
          <w:rFonts w:cstheme="minorHAnsi"/>
          <w:b/>
          <w:i/>
          <w:sz w:val="24"/>
          <w:szCs w:val="24"/>
        </w:rPr>
      </w:pPr>
    </w:p>
    <w:p w14:paraId="3D062F02" w14:textId="31462BC8" w:rsidR="0011167B" w:rsidRDefault="0011167B" w:rsidP="00260B59">
      <w:pPr>
        <w:spacing w:after="0"/>
        <w:rPr>
          <w:rFonts w:cstheme="minorHAnsi"/>
          <w:b/>
          <w:i/>
          <w:sz w:val="24"/>
          <w:szCs w:val="24"/>
        </w:rPr>
      </w:pPr>
    </w:p>
    <w:p w14:paraId="6C0A5924" w14:textId="640AB0D6" w:rsidR="0011167B" w:rsidRDefault="0011167B" w:rsidP="00260B59">
      <w:pPr>
        <w:spacing w:after="0"/>
        <w:rPr>
          <w:rFonts w:cstheme="minorHAnsi"/>
          <w:b/>
          <w:i/>
          <w:sz w:val="24"/>
          <w:szCs w:val="24"/>
        </w:rPr>
      </w:pPr>
    </w:p>
    <w:p w14:paraId="092EFE34" w14:textId="6ADAB90D" w:rsidR="0011167B" w:rsidRDefault="0011167B" w:rsidP="00260B59">
      <w:pPr>
        <w:spacing w:after="0"/>
        <w:rPr>
          <w:rFonts w:cstheme="minorHAnsi"/>
          <w:b/>
          <w:i/>
          <w:sz w:val="24"/>
          <w:szCs w:val="24"/>
        </w:rPr>
      </w:pPr>
    </w:p>
    <w:p w14:paraId="63FA0F59" w14:textId="0B2BAB44" w:rsidR="0011167B" w:rsidRDefault="0011167B" w:rsidP="00260B59">
      <w:pPr>
        <w:spacing w:after="0"/>
        <w:rPr>
          <w:rFonts w:cstheme="minorHAnsi"/>
          <w:b/>
          <w:i/>
          <w:sz w:val="24"/>
          <w:szCs w:val="24"/>
        </w:rPr>
      </w:pPr>
    </w:p>
    <w:p w14:paraId="255612B1" w14:textId="7217D29C" w:rsidR="0011167B" w:rsidRDefault="0011167B" w:rsidP="00260B59">
      <w:pPr>
        <w:spacing w:after="0"/>
        <w:rPr>
          <w:rFonts w:cstheme="minorHAnsi"/>
          <w:b/>
          <w:i/>
          <w:sz w:val="24"/>
          <w:szCs w:val="24"/>
        </w:rPr>
      </w:pPr>
    </w:p>
    <w:p w14:paraId="16F7A15C" w14:textId="34F61579" w:rsidR="0011167B" w:rsidRDefault="0011167B" w:rsidP="00260B59">
      <w:pPr>
        <w:spacing w:after="0"/>
        <w:rPr>
          <w:rFonts w:cstheme="minorHAnsi"/>
          <w:b/>
          <w:i/>
          <w:sz w:val="24"/>
          <w:szCs w:val="24"/>
        </w:rPr>
      </w:pPr>
    </w:p>
    <w:p w14:paraId="5FA28EA2" w14:textId="7A46C838" w:rsidR="0011167B" w:rsidRDefault="0011167B" w:rsidP="00260B59">
      <w:pPr>
        <w:spacing w:after="0"/>
        <w:rPr>
          <w:rFonts w:cstheme="minorHAnsi"/>
          <w:b/>
          <w:i/>
          <w:sz w:val="24"/>
          <w:szCs w:val="24"/>
        </w:rPr>
      </w:pPr>
    </w:p>
    <w:tbl>
      <w:tblPr>
        <w:tblStyle w:val="TableGrid"/>
        <w:tblpPr w:leftFromText="180" w:rightFromText="180" w:vertAnchor="text" w:horzAnchor="margin" w:tblpXSpec="center" w:tblpY="-29"/>
        <w:tblW w:w="10615" w:type="dxa"/>
        <w:tblLook w:val="04A0" w:firstRow="1" w:lastRow="0" w:firstColumn="1" w:lastColumn="0" w:noHBand="0" w:noVBand="1"/>
      </w:tblPr>
      <w:tblGrid>
        <w:gridCol w:w="6565"/>
        <w:gridCol w:w="4050"/>
      </w:tblGrid>
      <w:tr w:rsidR="009D752E" w:rsidRPr="00C80331" w14:paraId="4726800E" w14:textId="77777777" w:rsidTr="009D752E">
        <w:trPr>
          <w:trHeight w:val="244"/>
        </w:trPr>
        <w:tc>
          <w:tcPr>
            <w:tcW w:w="10615" w:type="dxa"/>
            <w:gridSpan w:val="2"/>
            <w:shd w:val="clear" w:color="auto" w:fill="FFC000"/>
            <w:vAlign w:val="center"/>
          </w:tcPr>
          <w:p w14:paraId="18E5E8F3" w14:textId="77777777" w:rsidR="009D752E" w:rsidRPr="001B3D23" w:rsidRDefault="009D752E" w:rsidP="009D752E">
            <w:pPr>
              <w:contextualSpacing/>
              <w:rPr>
                <w:rFonts w:cstheme="minorHAnsi"/>
              </w:rPr>
            </w:pPr>
            <w:r w:rsidRPr="00DC1312">
              <w:rPr>
                <w:b/>
                <w:bCs/>
              </w:rPr>
              <w:lastRenderedPageBreak/>
              <w:t>ECHD 131: Infants and Toddlers</w:t>
            </w:r>
            <w:r>
              <w:rPr>
                <w:b/>
                <w:bCs/>
              </w:rPr>
              <w:t xml:space="preserve">, </w:t>
            </w:r>
            <w:r w:rsidRPr="00DC1312">
              <w:rPr>
                <w:b/>
                <w:bCs/>
              </w:rPr>
              <w:t>3 credits</w:t>
            </w:r>
          </w:p>
        </w:tc>
      </w:tr>
      <w:tr w:rsidR="009D752E" w:rsidRPr="00C80331" w14:paraId="2920F78B" w14:textId="77777777" w:rsidTr="009D752E">
        <w:trPr>
          <w:trHeight w:val="1506"/>
        </w:trPr>
        <w:tc>
          <w:tcPr>
            <w:tcW w:w="10615" w:type="dxa"/>
            <w:gridSpan w:val="2"/>
          </w:tcPr>
          <w:p w14:paraId="2B0B6165" w14:textId="77777777" w:rsidR="009D752E" w:rsidRDefault="009D752E" w:rsidP="009D752E">
            <w:pPr>
              <w:rPr>
                <w:rFonts w:cstheme="minorHAnsi"/>
              </w:rPr>
            </w:pPr>
            <w:r w:rsidRPr="001B3D23">
              <w:rPr>
                <w:rFonts w:cstheme="minorHAnsi"/>
              </w:rPr>
              <w:t>In this course students, will gain an understanding of the developmental milestones and needs of the young child from infancy to age three. This course will explore the core competencies of the infant-toddler caregiver and the caregiver and family relationship. Students will identify and apply best practices for providing optimal high-quality care for infants and toddlers.</w:t>
            </w:r>
          </w:p>
          <w:p w14:paraId="6EA41E07" w14:textId="77777777" w:rsidR="009D752E" w:rsidRPr="00DC1312" w:rsidRDefault="009D752E" w:rsidP="009D752E">
            <w:pPr>
              <w:rPr>
                <w:b/>
                <w:bCs/>
              </w:rPr>
            </w:pPr>
            <w:r w:rsidRPr="006427DC">
              <w:rPr>
                <w:rFonts w:cstheme="minorHAnsi"/>
                <w:u w:val="single"/>
              </w:rPr>
              <w:t>Note:</w:t>
            </w:r>
            <w:r>
              <w:rPr>
                <w:rFonts w:cstheme="minorHAnsi"/>
              </w:rPr>
              <w:t xml:space="preserve"> Student must have experience part or full-time [minimum one year] in direct primary care of children [infancy – age 3].</w:t>
            </w:r>
          </w:p>
        </w:tc>
      </w:tr>
      <w:tr w:rsidR="009D752E" w:rsidRPr="00C80331" w14:paraId="5D0880B6" w14:textId="77777777" w:rsidTr="009D752E">
        <w:trPr>
          <w:trHeight w:val="380"/>
        </w:trPr>
        <w:tc>
          <w:tcPr>
            <w:tcW w:w="10615" w:type="dxa"/>
            <w:gridSpan w:val="2"/>
          </w:tcPr>
          <w:p w14:paraId="70C552DB" w14:textId="77777777" w:rsidR="009D752E" w:rsidRPr="00B7129C" w:rsidRDefault="009D752E" w:rsidP="009D752E">
            <w:r w:rsidRPr="00B7129C">
              <w:rPr>
                <w:rFonts w:cstheme="minorHAnsi"/>
                <w:b/>
                <w:bCs/>
              </w:rPr>
              <w:t>PLO 2:</w:t>
            </w:r>
            <w:r w:rsidRPr="00B7129C">
              <w:rPr>
                <w:rFonts w:cstheme="minorHAnsi"/>
              </w:rPr>
              <w:t xml:space="preserve"> Understand the sequence of typical milestones of development for children from infancy - 5 years in all developmental domains:  cognitive, physical, language/communication, social/emotional, and self-help.</w:t>
            </w:r>
          </w:p>
        </w:tc>
      </w:tr>
      <w:tr w:rsidR="009D752E" w:rsidRPr="00C80331" w14:paraId="1CB158FE" w14:textId="77777777" w:rsidTr="009D752E">
        <w:trPr>
          <w:trHeight w:val="380"/>
        </w:trPr>
        <w:tc>
          <w:tcPr>
            <w:tcW w:w="6565" w:type="dxa"/>
          </w:tcPr>
          <w:p w14:paraId="2A3EA85A" w14:textId="77777777" w:rsidR="009D752E" w:rsidRPr="00DC1312" w:rsidRDefault="009D752E" w:rsidP="009D752E">
            <w:pPr>
              <w:rPr>
                <w:rFonts w:cstheme="minorHAnsi"/>
                <w:b/>
                <w:bCs/>
              </w:rPr>
            </w:pPr>
            <w:r w:rsidRPr="00DC1312">
              <w:rPr>
                <w:rFonts w:cstheme="minorHAnsi"/>
                <w:b/>
                <w:bCs/>
              </w:rPr>
              <w:t>Student Learning Outcomes</w:t>
            </w:r>
          </w:p>
        </w:tc>
        <w:tc>
          <w:tcPr>
            <w:tcW w:w="4050" w:type="dxa"/>
          </w:tcPr>
          <w:p w14:paraId="40CD3D31" w14:textId="77777777" w:rsidR="009D752E" w:rsidRPr="006427DC" w:rsidRDefault="009D752E" w:rsidP="009D752E">
            <w:pPr>
              <w:jc w:val="center"/>
              <w:rPr>
                <w:b/>
                <w:bCs/>
              </w:rPr>
            </w:pPr>
            <w:r>
              <w:rPr>
                <w:b/>
                <w:bCs/>
              </w:rPr>
              <w:t>Supporting Evidence / Artifact(s)</w:t>
            </w:r>
          </w:p>
        </w:tc>
      </w:tr>
      <w:tr w:rsidR="009D752E" w:rsidRPr="00C80331" w14:paraId="11113C58" w14:textId="77777777" w:rsidTr="009D752E">
        <w:trPr>
          <w:trHeight w:val="380"/>
        </w:trPr>
        <w:tc>
          <w:tcPr>
            <w:tcW w:w="6565" w:type="dxa"/>
          </w:tcPr>
          <w:p w14:paraId="5AAFDA18" w14:textId="77777777" w:rsidR="009D752E" w:rsidRPr="00DC1312" w:rsidRDefault="009D752E" w:rsidP="009D752E">
            <w:pPr>
              <w:pStyle w:val="ListParagraph"/>
              <w:numPr>
                <w:ilvl w:val="0"/>
                <w:numId w:val="19"/>
              </w:numPr>
              <w:rPr>
                <w:rFonts w:cstheme="minorHAnsi"/>
              </w:rPr>
            </w:pPr>
            <w:r w:rsidRPr="00DC1312">
              <w:rPr>
                <w:rFonts w:cstheme="minorHAnsi"/>
              </w:rPr>
              <w:t xml:space="preserve">Identify and define the sequence of typical milestones for children birth to thirty-six months in all developmental domains: cognitive, physical, language/communication, and social/emotional.  </w:t>
            </w:r>
          </w:p>
        </w:tc>
        <w:tc>
          <w:tcPr>
            <w:tcW w:w="4050" w:type="dxa"/>
          </w:tcPr>
          <w:p w14:paraId="274EB20C" w14:textId="77777777" w:rsidR="009D752E" w:rsidRPr="001B3D23" w:rsidRDefault="009D752E" w:rsidP="009D752E">
            <w:pPr>
              <w:rPr>
                <w:rFonts w:cstheme="minorHAnsi"/>
              </w:rPr>
            </w:pPr>
          </w:p>
        </w:tc>
      </w:tr>
      <w:tr w:rsidR="009D752E" w:rsidRPr="00C80331" w14:paraId="46359EDD" w14:textId="77777777" w:rsidTr="009D752E">
        <w:trPr>
          <w:trHeight w:val="1190"/>
        </w:trPr>
        <w:tc>
          <w:tcPr>
            <w:tcW w:w="6565" w:type="dxa"/>
          </w:tcPr>
          <w:p w14:paraId="5D44C878" w14:textId="77777777" w:rsidR="009D752E" w:rsidRPr="00D50AE2" w:rsidRDefault="009D752E" w:rsidP="009D752E">
            <w:pPr>
              <w:rPr>
                <w:rFonts w:cstheme="minorHAnsi"/>
                <w:b/>
                <w:bCs/>
              </w:rPr>
            </w:pPr>
            <w:r w:rsidRPr="00D50AE2">
              <w:rPr>
                <w:rFonts w:cstheme="minorHAnsi"/>
                <w:b/>
                <w:bCs/>
              </w:rPr>
              <w:t>Narrative</w:t>
            </w:r>
          </w:p>
        </w:tc>
        <w:tc>
          <w:tcPr>
            <w:tcW w:w="4050" w:type="dxa"/>
          </w:tcPr>
          <w:p w14:paraId="32CB8EE4" w14:textId="77777777" w:rsidR="009D752E" w:rsidRPr="001B3D23" w:rsidRDefault="009D752E" w:rsidP="009D752E">
            <w:pPr>
              <w:rPr>
                <w:rFonts w:cstheme="minorHAnsi"/>
              </w:rPr>
            </w:pPr>
          </w:p>
        </w:tc>
      </w:tr>
      <w:tr w:rsidR="009D752E" w:rsidRPr="00C80331" w14:paraId="4DB1644B" w14:textId="77777777" w:rsidTr="009D752E">
        <w:trPr>
          <w:trHeight w:val="380"/>
        </w:trPr>
        <w:tc>
          <w:tcPr>
            <w:tcW w:w="6565" w:type="dxa"/>
            <w:tcBorders>
              <w:right w:val="nil"/>
            </w:tcBorders>
          </w:tcPr>
          <w:p w14:paraId="121C5C8E" w14:textId="77777777" w:rsidR="009D752E" w:rsidRPr="00DC1312" w:rsidRDefault="009D752E" w:rsidP="009D752E">
            <w:pPr>
              <w:pStyle w:val="ListParagraph"/>
              <w:numPr>
                <w:ilvl w:val="0"/>
                <w:numId w:val="19"/>
              </w:numPr>
              <w:rPr>
                <w:rFonts w:cstheme="minorHAnsi"/>
              </w:rPr>
            </w:pPr>
            <w:r w:rsidRPr="00DC1312">
              <w:rPr>
                <w:rFonts w:cstheme="minorHAnsi"/>
              </w:rPr>
              <w:t xml:space="preserve">Identify and describe the core competencies of an infant/toddler early childhood educator.  </w:t>
            </w:r>
          </w:p>
        </w:tc>
        <w:tc>
          <w:tcPr>
            <w:tcW w:w="4050" w:type="dxa"/>
            <w:tcBorders>
              <w:right w:val="single" w:sz="4" w:space="0" w:color="auto"/>
            </w:tcBorders>
          </w:tcPr>
          <w:p w14:paraId="65176603" w14:textId="77777777" w:rsidR="009D752E" w:rsidRPr="001B3D23" w:rsidRDefault="009D752E" w:rsidP="009D752E">
            <w:pPr>
              <w:rPr>
                <w:rFonts w:cstheme="minorHAnsi"/>
              </w:rPr>
            </w:pPr>
          </w:p>
        </w:tc>
      </w:tr>
      <w:tr w:rsidR="009D752E" w:rsidRPr="00C80331" w14:paraId="201B1B99" w14:textId="77777777" w:rsidTr="009D752E">
        <w:trPr>
          <w:trHeight w:val="1433"/>
        </w:trPr>
        <w:tc>
          <w:tcPr>
            <w:tcW w:w="6565" w:type="dxa"/>
            <w:tcBorders>
              <w:right w:val="nil"/>
            </w:tcBorders>
          </w:tcPr>
          <w:p w14:paraId="29617DF8" w14:textId="77777777" w:rsidR="009D752E" w:rsidRPr="00D50AE2" w:rsidRDefault="009D752E" w:rsidP="009D752E">
            <w:pPr>
              <w:rPr>
                <w:rFonts w:cstheme="minorHAnsi"/>
                <w:b/>
                <w:bCs/>
              </w:rPr>
            </w:pPr>
            <w:r w:rsidRPr="00D50AE2">
              <w:rPr>
                <w:rFonts w:cstheme="minorHAnsi"/>
                <w:b/>
                <w:bCs/>
              </w:rPr>
              <w:t>Narrative</w:t>
            </w:r>
          </w:p>
        </w:tc>
        <w:tc>
          <w:tcPr>
            <w:tcW w:w="4050" w:type="dxa"/>
            <w:tcBorders>
              <w:right w:val="single" w:sz="4" w:space="0" w:color="auto"/>
            </w:tcBorders>
          </w:tcPr>
          <w:p w14:paraId="1C2A5C14" w14:textId="77777777" w:rsidR="009D752E" w:rsidRPr="001B3D23" w:rsidRDefault="009D752E" w:rsidP="009D752E">
            <w:pPr>
              <w:rPr>
                <w:rFonts w:cstheme="minorHAnsi"/>
              </w:rPr>
            </w:pPr>
          </w:p>
        </w:tc>
      </w:tr>
      <w:tr w:rsidR="009D752E" w:rsidRPr="00C80331" w14:paraId="5ACE1CCB" w14:textId="77777777" w:rsidTr="009D752E">
        <w:trPr>
          <w:trHeight w:val="380"/>
        </w:trPr>
        <w:tc>
          <w:tcPr>
            <w:tcW w:w="6565" w:type="dxa"/>
            <w:tcBorders>
              <w:right w:val="nil"/>
            </w:tcBorders>
          </w:tcPr>
          <w:p w14:paraId="4AFE7620" w14:textId="77777777" w:rsidR="009D752E" w:rsidRPr="00DC1312" w:rsidRDefault="009D752E" w:rsidP="009D752E">
            <w:pPr>
              <w:pStyle w:val="ListParagraph"/>
              <w:numPr>
                <w:ilvl w:val="0"/>
                <w:numId w:val="19"/>
              </w:numPr>
              <w:rPr>
                <w:rFonts w:cstheme="minorHAnsi"/>
              </w:rPr>
            </w:pPr>
            <w:r w:rsidRPr="00DC1312">
              <w:rPr>
                <w:rFonts w:cstheme="minorHAnsi"/>
              </w:rPr>
              <w:t xml:space="preserve">Identify and explain the significance of the caregiver family relationship and outline specific concerns and strategies for involving families meaningfully in the care of the young child.  </w:t>
            </w:r>
          </w:p>
        </w:tc>
        <w:tc>
          <w:tcPr>
            <w:tcW w:w="4050" w:type="dxa"/>
            <w:tcBorders>
              <w:right w:val="single" w:sz="4" w:space="0" w:color="auto"/>
            </w:tcBorders>
          </w:tcPr>
          <w:p w14:paraId="1F0696A6" w14:textId="77777777" w:rsidR="009D752E" w:rsidRPr="001B3D23" w:rsidRDefault="009D752E" w:rsidP="009D752E">
            <w:pPr>
              <w:rPr>
                <w:rFonts w:cstheme="minorHAnsi"/>
              </w:rPr>
            </w:pPr>
          </w:p>
        </w:tc>
      </w:tr>
      <w:tr w:rsidR="009D752E" w:rsidRPr="00C80331" w14:paraId="06C1E251" w14:textId="77777777" w:rsidTr="009D752E">
        <w:trPr>
          <w:trHeight w:val="1685"/>
        </w:trPr>
        <w:tc>
          <w:tcPr>
            <w:tcW w:w="6565" w:type="dxa"/>
          </w:tcPr>
          <w:p w14:paraId="30338452" w14:textId="77777777" w:rsidR="009D752E" w:rsidRPr="00D50AE2" w:rsidRDefault="009D752E" w:rsidP="009D752E">
            <w:pPr>
              <w:rPr>
                <w:rFonts w:cstheme="minorHAnsi"/>
                <w:b/>
                <w:bCs/>
              </w:rPr>
            </w:pPr>
            <w:r w:rsidRPr="00D50AE2">
              <w:rPr>
                <w:rFonts w:cstheme="minorHAnsi"/>
                <w:b/>
                <w:bCs/>
              </w:rPr>
              <w:t>Narrative</w:t>
            </w:r>
          </w:p>
        </w:tc>
        <w:tc>
          <w:tcPr>
            <w:tcW w:w="4050" w:type="dxa"/>
          </w:tcPr>
          <w:p w14:paraId="4367F8D5" w14:textId="77777777" w:rsidR="009D752E" w:rsidRDefault="009D752E" w:rsidP="009D752E">
            <w:pPr>
              <w:rPr>
                <w:rFonts w:cstheme="minorHAnsi"/>
              </w:rPr>
            </w:pPr>
          </w:p>
        </w:tc>
      </w:tr>
      <w:tr w:rsidR="009D752E" w:rsidRPr="00C80331" w14:paraId="69C32EE5" w14:textId="77777777" w:rsidTr="009D752E">
        <w:trPr>
          <w:trHeight w:val="380"/>
        </w:trPr>
        <w:tc>
          <w:tcPr>
            <w:tcW w:w="6565" w:type="dxa"/>
          </w:tcPr>
          <w:p w14:paraId="5713F638" w14:textId="77777777" w:rsidR="009D752E" w:rsidRPr="00DC1312" w:rsidRDefault="009D752E" w:rsidP="009D752E">
            <w:pPr>
              <w:pStyle w:val="ListParagraph"/>
              <w:numPr>
                <w:ilvl w:val="0"/>
                <w:numId w:val="19"/>
              </w:numPr>
              <w:rPr>
                <w:rFonts w:cstheme="minorHAnsi"/>
              </w:rPr>
            </w:pPr>
            <w:r w:rsidRPr="00DC1312">
              <w:rPr>
                <w:rFonts w:cstheme="minorHAnsi"/>
              </w:rPr>
              <w:t xml:space="preserve">Design developmentally appropriate curriculum, play activities, and opportunities for children birth to 36 months.    </w:t>
            </w:r>
          </w:p>
        </w:tc>
        <w:tc>
          <w:tcPr>
            <w:tcW w:w="4050" w:type="dxa"/>
          </w:tcPr>
          <w:p w14:paraId="33D9B669" w14:textId="77777777" w:rsidR="009D752E" w:rsidRDefault="009D752E" w:rsidP="009D752E">
            <w:pPr>
              <w:rPr>
                <w:rFonts w:cstheme="minorHAnsi"/>
              </w:rPr>
            </w:pPr>
          </w:p>
          <w:p w14:paraId="42379B7B" w14:textId="77777777" w:rsidR="009D752E" w:rsidRDefault="009D752E" w:rsidP="009D752E">
            <w:pPr>
              <w:rPr>
                <w:rFonts w:cstheme="minorHAnsi"/>
              </w:rPr>
            </w:pPr>
          </w:p>
          <w:p w14:paraId="6A54A682" w14:textId="77777777" w:rsidR="009D752E" w:rsidRDefault="009D752E" w:rsidP="009D752E">
            <w:pPr>
              <w:rPr>
                <w:rFonts w:cstheme="minorHAnsi"/>
              </w:rPr>
            </w:pPr>
          </w:p>
          <w:p w14:paraId="4C84A77C" w14:textId="77777777" w:rsidR="009D752E" w:rsidRDefault="009D752E" w:rsidP="009D752E">
            <w:pPr>
              <w:rPr>
                <w:rFonts w:cstheme="minorHAnsi"/>
              </w:rPr>
            </w:pPr>
          </w:p>
          <w:p w14:paraId="181A2D38" w14:textId="77777777" w:rsidR="009D752E" w:rsidRDefault="009D752E" w:rsidP="009D752E">
            <w:pPr>
              <w:rPr>
                <w:rFonts w:cstheme="minorHAnsi"/>
              </w:rPr>
            </w:pPr>
          </w:p>
          <w:p w14:paraId="3F4589C5" w14:textId="77777777" w:rsidR="009D752E" w:rsidRPr="001B3D23" w:rsidRDefault="009D752E" w:rsidP="009D752E">
            <w:pPr>
              <w:rPr>
                <w:rFonts w:cstheme="minorHAnsi"/>
              </w:rPr>
            </w:pPr>
          </w:p>
        </w:tc>
      </w:tr>
      <w:tr w:rsidR="009D752E" w:rsidRPr="00C80331" w14:paraId="0AE20E19" w14:textId="77777777" w:rsidTr="009D752E">
        <w:trPr>
          <w:trHeight w:val="1883"/>
        </w:trPr>
        <w:tc>
          <w:tcPr>
            <w:tcW w:w="6565" w:type="dxa"/>
          </w:tcPr>
          <w:p w14:paraId="7FEAE958" w14:textId="77777777" w:rsidR="009D752E" w:rsidRPr="00D50AE2" w:rsidRDefault="009D752E" w:rsidP="009D752E">
            <w:pPr>
              <w:rPr>
                <w:rFonts w:cstheme="minorHAnsi"/>
              </w:rPr>
            </w:pPr>
            <w:r w:rsidRPr="00D50AE2">
              <w:rPr>
                <w:rFonts w:cstheme="minorHAnsi"/>
                <w:b/>
                <w:bCs/>
              </w:rPr>
              <w:t>Narrative</w:t>
            </w:r>
          </w:p>
        </w:tc>
        <w:tc>
          <w:tcPr>
            <w:tcW w:w="4050" w:type="dxa"/>
          </w:tcPr>
          <w:p w14:paraId="7206D338" w14:textId="77777777" w:rsidR="009D752E" w:rsidRDefault="009D752E" w:rsidP="009D752E">
            <w:pPr>
              <w:rPr>
                <w:rFonts w:cstheme="minorHAnsi"/>
              </w:rPr>
            </w:pPr>
          </w:p>
        </w:tc>
      </w:tr>
    </w:tbl>
    <w:p w14:paraId="035B40D2" w14:textId="38E72FB2" w:rsidR="0011167B" w:rsidRPr="00B87370" w:rsidRDefault="00B87370" w:rsidP="00260B59">
      <w:pPr>
        <w:spacing w:after="0"/>
        <w:rPr>
          <w:rFonts w:cstheme="minorHAnsi"/>
          <w:b/>
          <w:iCs/>
          <w:sz w:val="24"/>
          <w:szCs w:val="24"/>
        </w:rPr>
      </w:pPr>
      <w:r w:rsidRPr="00B87370">
        <w:rPr>
          <w:rFonts w:cstheme="minorHAnsi"/>
          <w:b/>
          <w:iCs/>
          <w:sz w:val="24"/>
          <w:szCs w:val="24"/>
        </w:rPr>
        <w:lastRenderedPageBreak/>
        <w:t>Appendix A</w:t>
      </w:r>
    </w:p>
    <w:p w14:paraId="466C532E" w14:textId="44BFF19D" w:rsidR="0011167B" w:rsidRDefault="0011167B" w:rsidP="00260B59">
      <w:pPr>
        <w:spacing w:after="0"/>
        <w:rPr>
          <w:rFonts w:cstheme="minorHAnsi"/>
          <w:b/>
          <w:i/>
          <w:sz w:val="24"/>
          <w:szCs w:val="24"/>
        </w:rPr>
      </w:pPr>
    </w:p>
    <w:p w14:paraId="4E184307" w14:textId="77777777" w:rsidR="00295306" w:rsidRPr="00295306" w:rsidRDefault="00295306" w:rsidP="00295306">
      <w:pPr>
        <w:pStyle w:val="Heading1"/>
        <w:spacing w:before="0"/>
        <w:jc w:val="center"/>
        <w:textAlignment w:val="baseline"/>
        <w:rPr>
          <w:rFonts w:asciiTheme="minorHAnsi" w:hAnsiTheme="minorHAnsi" w:cstheme="minorHAnsi"/>
          <w:caps/>
          <w:color w:val="002060"/>
          <w:sz w:val="22"/>
          <w:szCs w:val="22"/>
        </w:rPr>
      </w:pPr>
      <w:r w:rsidRPr="00295306">
        <w:rPr>
          <w:rFonts w:asciiTheme="minorHAnsi" w:hAnsiTheme="minorHAnsi" w:cstheme="minorHAnsi"/>
          <w:caps/>
          <w:color w:val="002060"/>
          <w:sz w:val="22"/>
          <w:szCs w:val="22"/>
        </w:rPr>
        <w:t>SUNY Canton PRIOR LEARNING CREDIT POLICY &amp; PROCEDURES</w:t>
      </w:r>
    </w:p>
    <w:p w14:paraId="13D036A4" w14:textId="77777777" w:rsidR="00295306" w:rsidRPr="00295306" w:rsidRDefault="00295306" w:rsidP="00295306">
      <w:pPr>
        <w:pStyle w:val="Heading1"/>
        <w:spacing w:before="0"/>
        <w:textAlignment w:val="baseline"/>
        <w:rPr>
          <w:rFonts w:asciiTheme="minorHAnsi" w:hAnsiTheme="minorHAnsi" w:cstheme="minorHAnsi"/>
          <w:b w:val="0"/>
          <w:bCs w:val="0"/>
          <w:caps/>
          <w:color w:val="004B8D"/>
          <w:sz w:val="22"/>
          <w:szCs w:val="22"/>
        </w:rPr>
      </w:pPr>
    </w:p>
    <w:p w14:paraId="35CCF5EA" w14:textId="77777777" w:rsidR="00295306" w:rsidRPr="00295306" w:rsidRDefault="00295306" w:rsidP="00295306">
      <w:pPr>
        <w:spacing w:after="0" w:line="300" w:lineRule="atLeast"/>
        <w:textAlignment w:val="baseline"/>
        <w:rPr>
          <w:rFonts w:cstheme="minorHAnsi"/>
          <w:color w:val="0070C0"/>
        </w:rPr>
      </w:pPr>
      <w:r w:rsidRPr="00295306">
        <w:rPr>
          <w:rFonts w:cstheme="minorHAnsi"/>
          <w:b/>
          <w:bCs/>
        </w:rPr>
        <w:t>Link:</w:t>
      </w:r>
      <w:r w:rsidRPr="00295306">
        <w:rPr>
          <w:rFonts w:cstheme="minorHAnsi"/>
          <w:color w:val="0070C0"/>
        </w:rPr>
        <w:t xml:space="preserve"> </w:t>
      </w:r>
      <w:hyperlink r:id="rId16" w:history="1">
        <w:r w:rsidRPr="00295306">
          <w:rPr>
            <w:rStyle w:val="Hyperlink"/>
            <w:rFonts w:cstheme="minorHAnsi"/>
            <w:b/>
            <w:bCs/>
            <w:color w:val="0070C0"/>
            <w:bdr w:val="none" w:sz="0" w:space="0" w:color="auto" w:frame="1"/>
          </w:rPr>
          <w:t>Application for Prior Learning Credit</w:t>
        </w:r>
      </w:hyperlink>
    </w:p>
    <w:p w14:paraId="1302DEAA" w14:textId="77777777" w:rsidR="00295306" w:rsidRPr="00295306" w:rsidRDefault="00295306" w:rsidP="00295306">
      <w:pPr>
        <w:pStyle w:val="NormalWeb"/>
        <w:spacing w:before="240" w:beforeAutospacing="0" w:after="240" w:afterAutospacing="0" w:line="300" w:lineRule="atLeast"/>
        <w:textAlignment w:val="baseline"/>
        <w:rPr>
          <w:rFonts w:asciiTheme="minorHAnsi" w:hAnsiTheme="minorHAnsi" w:cstheme="minorHAnsi"/>
          <w:color w:val="333333"/>
          <w:sz w:val="22"/>
          <w:szCs w:val="22"/>
        </w:rPr>
      </w:pPr>
      <w:r w:rsidRPr="00295306">
        <w:rPr>
          <w:rFonts w:asciiTheme="minorHAnsi" w:hAnsiTheme="minorHAnsi" w:cstheme="minorHAnsi"/>
          <w:color w:val="333333"/>
          <w:sz w:val="22"/>
          <w:szCs w:val="22"/>
        </w:rPr>
        <w:t>Credit for Prior Learning may be granted to students enrolled in any program, at the discretion the appropriate Dean of the School in which the program is located.</w:t>
      </w:r>
    </w:p>
    <w:p w14:paraId="7024CC43" w14:textId="77777777" w:rsidR="00295306" w:rsidRPr="00295306" w:rsidRDefault="00295306" w:rsidP="00295306">
      <w:pPr>
        <w:pStyle w:val="NormalWeb"/>
        <w:spacing w:before="0" w:beforeAutospacing="0" w:after="0" w:afterAutospacing="0" w:line="300" w:lineRule="atLeast"/>
        <w:textAlignment w:val="baseline"/>
        <w:rPr>
          <w:rFonts w:asciiTheme="minorHAnsi" w:hAnsiTheme="minorHAnsi" w:cstheme="minorHAnsi"/>
          <w:color w:val="333333"/>
          <w:sz w:val="22"/>
          <w:szCs w:val="22"/>
        </w:rPr>
      </w:pPr>
      <w:r w:rsidRPr="00295306">
        <w:rPr>
          <w:rStyle w:val="Strong"/>
          <w:rFonts w:asciiTheme="minorHAnsi" w:hAnsiTheme="minorHAnsi" w:cstheme="minorHAnsi"/>
          <w:color w:val="333333"/>
          <w:sz w:val="22"/>
          <w:szCs w:val="22"/>
          <w:bdr w:val="none" w:sz="0" w:space="0" w:color="auto" w:frame="1"/>
        </w:rPr>
        <w:t>NOTE: Students may apply for Prior Learning Credit for a course only if a proficiency exam or a CLEP exam does not exist for that course.</w:t>
      </w:r>
    </w:p>
    <w:p w14:paraId="4EBD227F" w14:textId="77777777" w:rsidR="00295306" w:rsidRPr="00295306" w:rsidRDefault="00295306" w:rsidP="00295306">
      <w:pPr>
        <w:pStyle w:val="NormalWeb"/>
        <w:spacing w:before="0" w:beforeAutospacing="0" w:after="0" w:afterAutospacing="0" w:line="300" w:lineRule="atLeast"/>
        <w:textAlignment w:val="baseline"/>
        <w:rPr>
          <w:rFonts w:asciiTheme="minorHAnsi" w:hAnsiTheme="minorHAnsi" w:cstheme="minorHAnsi"/>
          <w:color w:val="333333"/>
          <w:sz w:val="22"/>
          <w:szCs w:val="22"/>
        </w:rPr>
      </w:pPr>
      <w:r w:rsidRPr="00295306">
        <w:rPr>
          <w:rStyle w:val="Strong"/>
          <w:rFonts w:asciiTheme="minorHAnsi" w:hAnsiTheme="minorHAnsi" w:cstheme="minorHAnsi"/>
          <w:color w:val="333333"/>
          <w:sz w:val="22"/>
          <w:szCs w:val="22"/>
          <w:bdr w:val="none" w:sz="0" w:space="0" w:color="auto" w:frame="1"/>
        </w:rPr>
        <w:t>NOTE: Credit for Prior Learning cannot be granted for courses in which the applicant has ever been enrolled in at SUNY Canton.</w:t>
      </w:r>
    </w:p>
    <w:p w14:paraId="48E13B3A" w14:textId="77777777" w:rsidR="00295306" w:rsidRPr="00295306" w:rsidRDefault="00295306" w:rsidP="00295306">
      <w:pPr>
        <w:pStyle w:val="NormalWeb"/>
        <w:spacing w:before="240" w:beforeAutospacing="0" w:after="240" w:afterAutospacing="0" w:line="300" w:lineRule="atLeast"/>
        <w:textAlignment w:val="baseline"/>
        <w:rPr>
          <w:rFonts w:asciiTheme="minorHAnsi" w:hAnsiTheme="minorHAnsi" w:cstheme="minorHAnsi"/>
          <w:color w:val="333333"/>
          <w:sz w:val="22"/>
          <w:szCs w:val="22"/>
        </w:rPr>
      </w:pPr>
      <w:r w:rsidRPr="00295306">
        <w:rPr>
          <w:rFonts w:asciiTheme="minorHAnsi" w:hAnsiTheme="minorHAnsi" w:cstheme="minorHAnsi"/>
          <w:color w:val="333333"/>
          <w:sz w:val="22"/>
          <w:szCs w:val="22"/>
        </w:rPr>
        <w:t xml:space="preserve">The </w:t>
      </w:r>
      <w:r w:rsidRPr="00295306">
        <w:rPr>
          <w:rFonts w:asciiTheme="minorHAnsi" w:hAnsiTheme="minorHAnsi" w:cstheme="minorHAnsi"/>
          <w:b/>
          <w:bCs/>
          <w:color w:val="002060"/>
          <w:sz w:val="22"/>
          <w:szCs w:val="22"/>
        </w:rPr>
        <w:t>maximum number of Prior Learning credit that may be applied is 15 credit hours for an associate degree</w:t>
      </w:r>
      <w:r w:rsidRPr="00295306">
        <w:rPr>
          <w:rFonts w:asciiTheme="minorHAnsi" w:hAnsiTheme="minorHAnsi" w:cstheme="minorHAnsi"/>
          <w:color w:val="002060"/>
          <w:sz w:val="22"/>
          <w:szCs w:val="22"/>
        </w:rPr>
        <w:t xml:space="preserve"> </w:t>
      </w:r>
      <w:r w:rsidRPr="00295306">
        <w:rPr>
          <w:rFonts w:asciiTheme="minorHAnsi" w:hAnsiTheme="minorHAnsi" w:cstheme="minorHAnsi"/>
          <w:color w:val="333333"/>
          <w:sz w:val="22"/>
          <w:szCs w:val="22"/>
        </w:rPr>
        <w:t>and 30 credit hours for a baccalaureate degree. Such credit will be evaluated according to the following procedure:</w:t>
      </w:r>
    </w:p>
    <w:p w14:paraId="03A9F8CA" w14:textId="77777777" w:rsidR="00295306" w:rsidRPr="00295306" w:rsidRDefault="00295306" w:rsidP="00295306">
      <w:pPr>
        <w:numPr>
          <w:ilvl w:val="0"/>
          <w:numId w:val="18"/>
        </w:numPr>
        <w:spacing w:after="0" w:line="300" w:lineRule="atLeast"/>
        <w:textAlignment w:val="baseline"/>
        <w:rPr>
          <w:rFonts w:cstheme="minorHAnsi"/>
          <w:color w:val="000000"/>
        </w:rPr>
      </w:pPr>
      <w:r w:rsidRPr="00295306">
        <w:rPr>
          <w:rStyle w:val="Strong"/>
          <w:rFonts w:cstheme="minorHAnsi"/>
          <w:color w:val="000000"/>
          <w:bdr w:val="none" w:sz="0" w:space="0" w:color="auto" w:frame="1"/>
        </w:rPr>
        <w:t>The student</w:t>
      </w:r>
      <w:r w:rsidRPr="00295306">
        <w:rPr>
          <w:rFonts w:cstheme="minorHAnsi"/>
          <w:color w:val="000000"/>
        </w:rPr>
        <w:t> must apply for Prior Learning Credit during the first year of matriculation in the program. Applicants must complete the Application for Prior Learning Credit and submit the form to the Dean of the School in which the program is located.</w:t>
      </w:r>
    </w:p>
    <w:p w14:paraId="2ABA1342" w14:textId="77777777" w:rsidR="00295306" w:rsidRPr="00295306" w:rsidRDefault="00295306" w:rsidP="00295306">
      <w:pPr>
        <w:numPr>
          <w:ilvl w:val="0"/>
          <w:numId w:val="18"/>
        </w:numPr>
        <w:spacing w:after="0" w:line="300" w:lineRule="atLeast"/>
        <w:textAlignment w:val="baseline"/>
        <w:rPr>
          <w:rFonts w:cstheme="minorHAnsi"/>
          <w:color w:val="000000"/>
        </w:rPr>
      </w:pPr>
      <w:r w:rsidRPr="00295306">
        <w:rPr>
          <w:rStyle w:val="Strong"/>
          <w:rFonts w:cstheme="minorHAnsi"/>
          <w:color w:val="000000"/>
          <w:bdr w:val="none" w:sz="0" w:space="0" w:color="auto" w:frame="1"/>
        </w:rPr>
        <w:t>The Dean</w:t>
      </w:r>
      <w:r w:rsidRPr="00295306">
        <w:rPr>
          <w:rFonts w:cstheme="minorHAnsi"/>
          <w:color w:val="000000"/>
        </w:rPr>
        <w:t>, in consultation with other Deans as appropriate, will arrange for a </w:t>
      </w:r>
      <w:r w:rsidRPr="00295306">
        <w:rPr>
          <w:rStyle w:val="Emphasis"/>
          <w:rFonts w:cstheme="minorHAnsi"/>
          <w:color w:val="000000"/>
          <w:bdr w:val="none" w:sz="0" w:space="0" w:color="auto" w:frame="1"/>
        </w:rPr>
        <w:t>Prior Learning Credit Advisor </w:t>
      </w:r>
      <w:r w:rsidRPr="00295306">
        <w:rPr>
          <w:rFonts w:cstheme="minorHAnsi"/>
          <w:color w:val="000000"/>
        </w:rPr>
        <w:t>selected from the School’s faculty to assist the students in preparing the necessary documentation in support of the number of credits requested. The portfolio must clearly evidence mastery of a preponderance of the learning outcomes as listed in the course outline(s) in order for a request to be viable.</w:t>
      </w:r>
    </w:p>
    <w:p w14:paraId="3F819575" w14:textId="77777777" w:rsidR="00295306" w:rsidRPr="00295306" w:rsidRDefault="00295306" w:rsidP="00295306">
      <w:pPr>
        <w:numPr>
          <w:ilvl w:val="0"/>
          <w:numId w:val="18"/>
        </w:numPr>
        <w:spacing w:after="0" w:line="300" w:lineRule="atLeast"/>
        <w:textAlignment w:val="baseline"/>
        <w:rPr>
          <w:rFonts w:cstheme="minorHAnsi"/>
          <w:color w:val="000000"/>
        </w:rPr>
      </w:pPr>
      <w:r w:rsidRPr="00295306">
        <w:rPr>
          <w:rStyle w:val="Strong"/>
          <w:rFonts w:cstheme="minorHAnsi"/>
          <w:color w:val="000000"/>
          <w:bdr w:val="none" w:sz="0" w:space="0" w:color="auto" w:frame="1"/>
        </w:rPr>
        <w:t>The student</w:t>
      </w:r>
      <w:r w:rsidRPr="00295306">
        <w:rPr>
          <w:rFonts w:cstheme="minorHAnsi"/>
          <w:color w:val="000000"/>
        </w:rPr>
        <w:t> will submit a formal letter of request and a portfolio containing all documentation and pertinent adjunct supportive material to the </w:t>
      </w:r>
      <w:r w:rsidRPr="00295306">
        <w:rPr>
          <w:rStyle w:val="Emphasis"/>
          <w:rFonts w:cstheme="minorHAnsi"/>
          <w:color w:val="000000"/>
          <w:bdr w:val="none" w:sz="0" w:space="0" w:color="auto" w:frame="1"/>
        </w:rPr>
        <w:t>Prior Learning Credit Advisor </w:t>
      </w:r>
      <w:r w:rsidRPr="00295306">
        <w:rPr>
          <w:rFonts w:cstheme="minorHAnsi"/>
          <w:color w:val="000000"/>
        </w:rPr>
        <w:t>within the first ten weeks of the student’s second matriculated semester. The student will be notified of the decision within five weeks after submitting the portfolio.</w:t>
      </w:r>
    </w:p>
    <w:p w14:paraId="694F721B" w14:textId="77777777" w:rsidR="00295306" w:rsidRPr="00295306" w:rsidRDefault="00295306" w:rsidP="00295306">
      <w:pPr>
        <w:numPr>
          <w:ilvl w:val="0"/>
          <w:numId w:val="18"/>
        </w:numPr>
        <w:spacing w:after="0" w:line="300" w:lineRule="atLeast"/>
        <w:textAlignment w:val="baseline"/>
        <w:rPr>
          <w:rFonts w:cstheme="minorHAnsi"/>
          <w:color w:val="000000"/>
        </w:rPr>
      </w:pPr>
      <w:r w:rsidRPr="00295306">
        <w:rPr>
          <w:rStyle w:val="Strong"/>
          <w:rFonts w:cstheme="minorHAnsi"/>
          <w:color w:val="000000"/>
          <w:bdr w:val="none" w:sz="0" w:space="0" w:color="auto" w:frame="1"/>
        </w:rPr>
        <w:t>The portfolio</w:t>
      </w:r>
      <w:r w:rsidRPr="00295306">
        <w:rPr>
          <w:rFonts w:cstheme="minorHAnsi"/>
          <w:color w:val="000000"/>
        </w:rPr>
        <w:t> will be evaluated by one or more faculty members recruited by the Dean as content reviewers.</w:t>
      </w:r>
      <w:r w:rsidRPr="00295306">
        <w:rPr>
          <w:rStyle w:val="apple-converted-space"/>
          <w:rFonts w:cstheme="minorHAnsi"/>
          <w:color w:val="000000"/>
          <w:bdr w:val="none" w:sz="0" w:space="0" w:color="auto" w:frame="1"/>
        </w:rPr>
        <w:t> </w:t>
      </w:r>
    </w:p>
    <w:p w14:paraId="27D97663" w14:textId="77777777" w:rsidR="00295306" w:rsidRPr="00295306" w:rsidRDefault="00295306" w:rsidP="00295306">
      <w:pPr>
        <w:numPr>
          <w:ilvl w:val="0"/>
          <w:numId w:val="18"/>
        </w:numPr>
        <w:spacing w:after="0" w:line="300" w:lineRule="atLeast"/>
        <w:textAlignment w:val="baseline"/>
        <w:rPr>
          <w:rFonts w:cstheme="minorHAnsi"/>
          <w:color w:val="000000"/>
        </w:rPr>
      </w:pPr>
      <w:r w:rsidRPr="00295306">
        <w:rPr>
          <w:rFonts w:cstheme="minorHAnsi"/>
          <w:color w:val="000000"/>
        </w:rPr>
        <w:t>The </w:t>
      </w:r>
      <w:r w:rsidRPr="00295306">
        <w:rPr>
          <w:rStyle w:val="Emphasis"/>
          <w:rFonts w:cstheme="minorHAnsi"/>
          <w:color w:val="000000"/>
          <w:bdr w:val="none" w:sz="0" w:space="0" w:color="auto" w:frame="1"/>
        </w:rPr>
        <w:t>Prior Learning Credit Advisor</w:t>
      </w:r>
      <w:r w:rsidRPr="00295306">
        <w:rPr>
          <w:rFonts w:cstheme="minorHAnsi"/>
          <w:color w:val="000000"/>
        </w:rPr>
        <w:t> will provide the content reviewer(s) with a copy of the most recent appropriate course outline(s), including detailed learning objectives.</w:t>
      </w:r>
    </w:p>
    <w:p w14:paraId="5C9F821D" w14:textId="77777777" w:rsidR="00295306" w:rsidRPr="00295306" w:rsidRDefault="00295306" w:rsidP="00295306">
      <w:pPr>
        <w:numPr>
          <w:ilvl w:val="0"/>
          <w:numId w:val="18"/>
        </w:numPr>
        <w:spacing w:after="0" w:line="300" w:lineRule="atLeast"/>
        <w:textAlignment w:val="baseline"/>
        <w:rPr>
          <w:rFonts w:cstheme="minorHAnsi"/>
          <w:color w:val="000000"/>
        </w:rPr>
      </w:pPr>
      <w:r w:rsidRPr="00295306">
        <w:rPr>
          <w:rStyle w:val="Strong"/>
          <w:rFonts w:cstheme="minorHAnsi"/>
          <w:color w:val="000000"/>
          <w:bdr w:val="none" w:sz="0" w:space="0" w:color="auto" w:frame="1"/>
        </w:rPr>
        <w:t>The content reviewers</w:t>
      </w:r>
      <w:r w:rsidRPr="00295306">
        <w:rPr>
          <w:rFonts w:cstheme="minorHAnsi"/>
          <w:color w:val="000000"/>
        </w:rPr>
        <w:t> will submit their recommendations to their Dean. The</w:t>
      </w:r>
      <w:r w:rsidRPr="00295306">
        <w:rPr>
          <w:rStyle w:val="Emphasis"/>
          <w:rFonts w:cstheme="minorHAnsi"/>
          <w:color w:val="000000"/>
          <w:bdr w:val="none" w:sz="0" w:space="0" w:color="auto" w:frame="1"/>
        </w:rPr>
        <w:t> Prior Learning Credit Advisor</w:t>
      </w:r>
      <w:r w:rsidRPr="00295306">
        <w:rPr>
          <w:rFonts w:cstheme="minorHAnsi"/>
          <w:color w:val="000000"/>
        </w:rPr>
        <w:t> can serve as one of the content reviewers.</w:t>
      </w:r>
    </w:p>
    <w:p w14:paraId="6E4F7DAE" w14:textId="77777777" w:rsidR="00295306" w:rsidRPr="00295306" w:rsidRDefault="00295306" w:rsidP="00295306">
      <w:pPr>
        <w:numPr>
          <w:ilvl w:val="0"/>
          <w:numId w:val="18"/>
        </w:numPr>
        <w:spacing w:after="0" w:line="300" w:lineRule="atLeast"/>
        <w:textAlignment w:val="baseline"/>
        <w:rPr>
          <w:rFonts w:cstheme="minorHAnsi"/>
          <w:color w:val="000000"/>
        </w:rPr>
      </w:pPr>
      <w:r w:rsidRPr="00295306">
        <w:rPr>
          <w:rStyle w:val="Strong"/>
          <w:rFonts w:cstheme="minorHAnsi"/>
          <w:color w:val="000000"/>
          <w:bdr w:val="none" w:sz="0" w:space="0" w:color="auto" w:frame="1"/>
        </w:rPr>
        <w:t>Following the decision of the Dean</w:t>
      </w:r>
      <w:r w:rsidRPr="00295306">
        <w:rPr>
          <w:rFonts w:cstheme="minorHAnsi"/>
          <w:color w:val="000000"/>
        </w:rPr>
        <w:t>, a notice will be forwarded to the student, the </w:t>
      </w:r>
      <w:r w:rsidRPr="00295306">
        <w:rPr>
          <w:rStyle w:val="Emphasis"/>
          <w:rFonts w:cstheme="minorHAnsi"/>
          <w:color w:val="000000"/>
          <w:bdr w:val="none" w:sz="0" w:space="0" w:color="auto" w:frame="1"/>
        </w:rPr>
        <w:t>Prior Learning Credit Advisor,</w:t>
      </w:r>
      <w:r w:rsidRPr="00295306">
        <w:rPr>
          <w:rFonts w:cstheme="minorHAnsi"/>
          <w:color w:val="000000"/>
        </w:rPr>
        <w:t> and the Registrar regarding the amount of credit granted and the courses for which the credit will be counted in the student’s program.</w:t>
      </w:r>
    </w:p>
    <w:p w14:paraId="7A9572AB" w14:textId="77777777" w:rsidR="00295306" w:rsidRPr="00295306" w:rsidRDefault="00295306" w:rsidP="00295306">
      <w:pPr>
        <w:numPr>
          <w:ilvl w:val="0"/>
          <w:numId w:val="18"/>
        </w:numPr>
        <w:spacing w:after="0" w:line="300" w:lineRule="atLeast"/>
        <w:textAlignment w:val="baseline"/>
        <w:rPr>
          <w:rFonts w:cstheme="minorHAnsi"/>
          <w:color w:val="000000"/>
        </w:rPr>
      </w:pPr>
      <w:r w:rsidRPr="00295306">
        <w:rPr>
          <w:rStyle w:val="Strong"/>
          <w:rFonts w:cstheme="minorHAnsi"/>
          <w:color w:val="000000"/>
          <w:bdr w:val="none" w:sz="0" w:space="0" w:color="auto" w:frame="1"/>
        </w:rPr>
        <w:t>Forty dollars ($40) per credit hour</w:t>
      </w:r>
      <w:r w:rsidRPr="00295306">
        <w:rPr>
          <w:rFonts w:cstheme="minorHAnsi"/>
          <w:color w:val="000000"/>
        </w:rPr>
        <w:t> will be charged for the review of the materials. This fee must be paid, and registration procedures completed prior to the beginning of the review. Payment will be made at the One Hop Shop in the Campus Center.</w:t>
      </w:r>
      <w:r w:rsidRPr="00295306">
        <w:rPr>
          <w:rStyle w:val="apple-converted-space"/>
          <w:rFonts w:cstheme="minorHAnsi"/>
          <w:color w:val="000000"/>
          <w:bdr w:val="none" w:sz="0" w:space="0" w:color="auto" w:frame="1"/>
        </w:rPr>
        <w:t> </w:t>
      </w:r>
    </w:p>
    <w:p w14:paraId="525D1111" w14:textId="77777777" w:rsidR="00295306" w:rsidRPr="00295306" w:rsidRDefault="00295306" w:rsidP="00295306">
      <w:pPr>
        <w:pStyle w:val="NormalWeb"/>
        <w:spacing w:before="0" w:beforeAutospacing="0" w:after="0" w:afterAutospacing="0" w:line="300" w:lineRule="atLeast"/>
        <w:ind w:left="720"/>
        <w:textAlignment w:val="baseline"/>
        <w:rPr>
          <w:rFonts w:asciiTheme="minorHAnsi" w:hAnsiTheme="minorHAnsi" w:cstheme="minorHAnsi"/>
          <w:color w:val="333333"/>
          <w:sz w:val="22"/>
          <w:szCs w:val="22"/>
        </w:rPr>
      </w:pPr>
      <w:r w:rsidRPr="00295306">
        <w:rPr>
          <w:rStyle w:val="Strong"/>
          <w:rFonts w:asciiTheme="minorHAnsi" w:hAnsiTheme="minorHAnsi" w:cstheme="minorHAnsi"/>
          <w:color w:val="333333"/>
          <w:sz w:val="22"/>
          <w:szCs w:val="22"/>
          <w:bdr w:val="none" w:sz="0" w:space="0" w:color="auto" w:frame="1"/>
        </w:rPr>
        <w:t>NOTE: It is the responsibility of the student to follow up and ensure that the form gets to the Dean. Student Accounts will not forward the form if the student is paying through CashNet.</w:t>
      </w:r>
    </w:p>
    <w:p w14:paraId="57649842" w14:textId="77777777" w:rsidR="00295306" w:rsidRPr="00295306" w:rsidRDefault="00295306" w:rsidP="00295306">
      <w:pPr>
        <w:numPr>
          <w:ilvl w:val="0"/>
          <w:numId w:val="18"/>
        </w:numPr>
        <w:spacing w:after="0" w:line="300" w:lineRule="atLeast"/>
        <w:textAlignment w:val="baseline"/>
        <w:rPr>
          <w:rFonts w:cstheme="minorHAnsi"/>
          <w:color w:val="000000"/>
        </w:rPr>
      </w:pPr>
      <w:r w:rsidRPr="00295306">
        <w:rPr>
          <w:rStyle w:val="Strong"/>
          <w:rFonts w:cstheme="minorHAnsi"/>
          <w:color w:val="000000"/>
          <w:bdr w:val="none" w:sz="0" w:space="0" w:color="auto" w:frame="1"/>
        </w:rPr>
        <w:lastRenderedPageBreak/>
        <w:t>Forty dollars ($40) per credit hour</w:t>
      </w:r>
      <w:r w:rsidRPr="00295306">
        <w:rPr>
          <w:rFonts w:cstheme="minorHAnsi"/>
          <w:color w:val="000000"/>
        </w:rPr>
        <w:t> will be charged for prior learning credit granted. This fee must be paid prior to the granting of credit. Payment will be made at the One Hop Shop in the Campus Center.</w:t>
      </w:r>
      <w:r w:rsidRPr="00295306">
        <w:rPr>
          <w:rStyle w:val="apple-converted-space"/>
          <w:rFonts w:cstheme="minorHAnsi"/>
          <w:color w:val="000000"/>
          <w:bdr w:val="none" w:sz="0" w:space="0" w:color="auto" w:frame="1"/>
        </w:rPr>
        <w:t> </w:t>
      </w:r>
    </w:p>
    <w:p w14:paraId="49320912" w14:textId="77777777" w:rsidR="00295306" w:rsidRPr="00295306" w:rsidRDefault="00295306" w:rsidP="00295306">
      <w:pPr>
        <w:numPr>
          <w:ilvl w:val="0"/>
          <w:numId w:val="18"/>
        </w:numPr>
        <w:spacing w:after="0" w:line="300" w:lineRule="atLeast"/>
        <w:textAlignment w:val="baseline"/>
        <w:rPr>
          <w:rFonts w:cstheme="minorHAnsi"/>
          <w:color w:val="000000"/>
        </w:rPr>
      </w:pPr>
      <w:r w:rsidRPr="00295306">
        <w:rPr>
          <w:rStyle w:val="Strong"/>
          <w:rFonts w:cstheme="minorHAnsi"/>
          <w:color w:val="000000"/>
          <w:bdr w:val="none" w:sz="0" w:space="0" w:color="auto" w:frame="1"/>
        </w:rPr>
        <w:t>Credit will be recorded as “CR” on the student’s official transcript</w:t>
      </w:r>
      <w:r w:rsidRPr="00295306">
        <w:rPr>
          <w:rFonts w:cstheme="minorHAnsi"/>
          <w:color w:val="000000"/>
        </w:rPr>
        <w:t> under the appropriate course number, but only following the student’s satisfactory (2.00 GPA or higher) completion of one full-time semester or its equivalent in the student’s program.</w:t>
      </w:r>
    </w:p>
    <w:p w14:paraId="12A4EF13" w14:textId="5C7479FA" w:rsidR="0011167B" w:rsidRDefault="0011167B" w:rsidP="00260B59">
      <w:pPr>
        <w:spacing w:after="0"/>
        <w:rPr>
          <w:rFonts w:cstheme="minorHAnsi"/>
          <w:b/>
          <w:i/>
          <w:sz w:val="24"/>
          <w:szCs w:val="24"/>
        </w:rPr>
      </w:pPr>
    </w:p>
    <w:p w14:paraId="7B784FFF" w14:textId="51A1E438" w:rsidR="0011167B" w:rsidRDefault="0011167B" w:rsidP="00260B59">
      <w:pPr>
        <w:spacing w:after="0"/>
        <w:rPr>
          <w:rFonts w:cstheme="minorHAnsi"/>
          <w:b/>
          <w:i/>
          <w:sz w:val="24"/>
          <w:szCs w:val="24"/>
        </w:rPr>
      </w:pPr>
    </w:p>
    <w:p w14:paraId="16119375" w14:textId="77777777" w:rsidR="00B87370" w:rsidRDefault="00B87370" w:rsidP="00295306">
      <w:pPr>
        <w:spacing w:after="0"/>
        <w:jc w:val="center"/>
        <w:rPr>
          <w:rFonts w:cstheme="minorHAnsi"/>
          <w:b/>
          <w:iCs/>
          <w:sz w:val="24"/>
          <w:szCs w:val="24"/>
        </w:rPr>
      </w:pPr>
    </w:p>
    <w:p w14:paraId="6D06C00F" w14:textId="77777777" w:rsidR="00B87370" w:rsidRDefault="00B87370" w:rsidP="00260B59">
      <w:pPr>
        <w:spacing w:after="0"/>
        <w:rPr>
          <w:rFonts w:cstheme="minorHAnsi"/>
          <w:b/>
          <w:iCs/>
          <w:sz w:val="24"/>
          <w:szCs w:val="24"/>
        </w:rPr>
      </w:pPr>
    </w:p>
    <w:p w14:paraId="0744D05F" w14:textId="77777777" w:rsidR="00B87370" w:rsidRDefault="00B87370" w:rsidP="00260B59">
      <w:pPr>
        <w:spacing w:after="0"/>
        <w:rPr>
          <w:rFonts w:cstheme="minorHAnsi"/>
          <w:b/>
          <w:iCs/>
          <w:sz w:val="24"/>
          <w:szCs w:val="24"/>
        </w:rPr>
      </w:pPr>
    </w:p>
    <w:p w14:paraId="23975AE8" w14:textId="77777777" w:rsidR="00B87370" w:rsidRDefault="00B87370" w:rsidP="00260B59">
      <w:pPr>
        <w:spacing w:after="0"/>
        <w:rPr>
          <w:rFonts w:cstheme="minorHAnsi"/>
          <w:b/>
          <w:iCs/>
          <w:sz w:val="24"/>
          <w:szCs w:val="24"/>
        </w:rPr>
      </w:pPr>
    </w:p>
    <w:p w14:paraId="5F50A701" w14:textId="77777777" w:rsidR="00B87370" w:rsidRDefault="00B87370" w:rsidP="00260B59">
      <w:pPr>
        <w:spacing w:after="0"/>
        <w:rPr>
          <w:rFonts w:cstheme="minorHAnsi"/>
          <w:b/>
          <w:iCs/>
          <w:sz w:val="24"/>
          <w:szCs w:val="24"/>
        </w:rPr>
      </w:pPr>
    </w:p>
    <w:p w14:paraId="5B095D62" w14:textId="77777777" w:rsidR="00B87370" w:rsidRDefault="00B87370" w:rsidP="00260B59">
      <w:pPr>
        <w:spacing w:after="0"/>
        <w:rPr>
          <w:rFonts w:cstheme="minorHAnsi"/>
          <w:b/>
          <w:iCs/>
          <w:sz w:val="24"/>
          <w:szCs w:val="24"/>
        </w:rPr>
      </w:pPr>
    </w:p>
    <w:p w14:paraId="528E5E2D" w14:textId="77777777" w:rsidR="00B87370" w:rsidRDefault="00B87370" w:rsidP="00260B59">
      <w:pPr>
        <w:spacing w:after="0"/>
        <w:rPr>
          <w:rFonts w:cstheme="minorHAnsi"/>
          <w:b/>
          <w:iCs/>
          <w:sz w:val="24"/>
          <w:szCs w:val="24"/>
        </w:rPr>
      </w:pPr>
    </w:p>
    <w:p w14:paraId="6C348379" w14:textId="77777777" w:rsidR="00B87370" w:rsidRDefault="00B87370" w:rsidP="00260B59">
      <w:pPr>
        <w:spacing w:after="0"/>
        <w:rPr>
          <w:rFonts w:cstheme="minorHAnsi"/>
          <w:b/>
          <w:iCs/>
          <w:sz w:val="24"/>
          <w:szCs w:val="24"/>
        </w:rPr>
      </w:pPr>
    </w:p>
    <w:p w14:paraId="09D09D8C" w14:textId="77777777" w:rsidR="00B87370" w:rsidRDefault="00B87370" w:rsidP="00260B59">
      <w:pPr>
        <w:spacing w:after="0"/>
        <w:rPr>
          <w:rFonts w:cstheme="minorHAnsi"/>
          <w:b/>
          <w:iCs/>
          <w:sz w:val="24"/>
          <w:szCs w:val="24"/>
        </w:rPr>
      </w:pPr>
    </w:p>
    <w:p w14:paraId="51685537" w14:textId="77777777" w:rsidR="00B87370" w:rsidRDefault="00B87370" w:rsidP="00260B59">
      <w:pPr>
        <w:spacing w:after="0"/>
        <w:rPr>
          <w:rFonts w:cstheme="minorHAnsi"/>
          <w:b/>
          <w:iCs/>
          <w:sz w:val="24"/>
          <w:szCs w:val="24"/>
        </w:rPr>
      </w:pPr>
    </w:p>
    <w:p w14:paraId="4CF65346" w14:textId="3CBFF98E" w:rsidR="00B87370" w:rsidRDefault="00B87370" w:rsidP="00260B59">
      <w:pPr>
        <w:spacing w:after="0"/>
        <w:rPr>
          <w:rFonts w:cstheme="minorHAnsi"/>
          <w:b/>
          <w:iCs/>
          <w:sz w:val="24"/>
          <w:szCs w:val="24"/>
        </w:rPr>
      </w:pPr>
    </w:p>
    <w:p w14:paraId="2BD5978D" w14:textId="3C23C355" w:rsidR="0098081F" w:rsidRDefault="0098081F" w:rsidP="00260B59">
      <w:pPr>
        <w:spacing w:after="0"/>
        <w:rPr>
          <w:rFonts w:cstheme="minorHAnsi"/>
          <w:b/>
          <w:iCs/>
          <w:sz w:val="24"/>
          <w:szCs w:val="24"/>
        </w:rPr>
      </w:pPr>
    </w:p>
    <w:p w14:paraId="430955D1" w14:textId="582E06C5" w:rsidR="0098081F" w:rsidRDefault="0098081F" w:rsidP="00260B59">
      <w:pPr>
        <w:spacing w:after="0"/>
        <w:rPr>
          <w:rFonts w:cstheme="minorHAnsi"/>
          <w:b/>
          <w:iCs/>
          <w:sz w:val="24"/>
          <w:szCs w:val="24"/>
        </w:rPr>
      </w:pPr>
    </w:p>
    <w:p w14:paraId="78C69738" w14:textId="75A42F82" w:rsidR="0098081F" w:rsidRDefault="0098081F" w:rsidP="00260B59">
      <w:pPr>
        <w:spacing w:after="0"/>
        <w:rPr>
          <w:rFonts w:cstheme="minorHAnsi"/>
          <w:b/>
          <w:iCs/>
          <w:sz w:val="24"/>
          <w:szCs w:val="24"/>
        </w:rPr>
      </w:pPr>
    </w:p>
    <w:p w14:paraId="36BF8B48" w14:textId="6D4F2923" w:rsidR="0098081F" w:rsidRDefault="0098081F" w:rsidP="00260B59">
      <w:pPr>
        <w:spacing w:after="0"/>
        <w:rPr>
          <w:rFonts w:cstheme="minorHAnsi"/>
          <w:b/>
          <w:iCs/>
          <w:sz w:val="24"/>
          <w:szCs w:val="24"/>
        </w:rPr>
      </w:pPr>
    </w:p>
    <w:p w14:paraId="10EA17B5" w14:textId="7F9C351F" w:rsidR="0098081F" w:rsidRDefault="0098081F" w:rsidP="00260B59">
      <w:pPr>
        <w:spacing w:after="0"/>
        <w:rPr>
          <w:rFonts w:cstheme="minorHAnsi"/>
          <w:b/>
          <w:iCs/>
          <w:sz w:val="24"/>
          <w:szCs w:val="24"/>
        </w:rPr>
      </w:pPr>
    </w:p>
    <w:p w14:paraId="26AED336" w14:textId="1BE9764B" w:rsidR="0098081F" w:rsidRDefault="0098081F" w:rsidP="00260B59">
      <w:pPr>
        <w:spacing w:after="0"/>
        <w:rPr>
          <w:rFonts w:cstheme="minorHAnsi"/>
          <w:b/>
          <w:iCs/>
          <w:sz w:val="24"/>
          <w:szCs w:val="24"/>
        </w:rPr>
      </w:pPr>
    </w:p>
    <w:p w14:paraId="666BCD25" w14:textId="50AA0398" w:rsidR="0098081F" w:rsidRDefault="0098081F" w:rsidP="00260B59">
      <w:pPr>
        <w:spacing w:after="0"/>
        <w:rPr>
          <w:rFonts w:cstheme="minorHAnsi"/>
          <w:b/>
          <w:iCs/>
          <w:sz w:val="24"/>
          <w:szCs w:val="24"/>
        </w:rPr>
      </w:pPr>
    </w:p>
    <w:p w14:paraId="2558C16D" w14:textId="590138F4" w:rsidR="0098081F" w:rsidRDefault="0098081F" w:rsidP="00260B59">
      <w:pPr>
        <w:spacing w:after="0"/>
        <w:rPr>
          <w:rFonts w:cstheme="minorHAnsi"/>
          <w:b/>
          <w:iCs/>
          <w:sz w:val="24"/>
          <w:szCs w:val="24"/>
        </w:rPr>
      </w:pPr>
    </w:p>
    <w:p w14:paraId="1EF2D7FD" w14:textId="6554B53D" w:rsidR="0098081F" w:rsidRDefault="0098081F" w:rsidP="00260B59">
      <w:pPr>
        <w:spacing w:after="0"/>
        <w:rPr>
          <w:rFonts w:cstheme="minorHAnsi"/>
          <w:b/>
          <w:iCs/>
          <w:sz w:val="24"/>
          <w:szCs w:val="24"/>
        </w:rPr>
      </w:pPr>
    </w:p>
    <w:p w14:paraId="7DB9C511" w14:textId="5ACA0A32" w:rsidR="0098081F" w:rsidRDefault="0098081F" w:rsidP="00260B59">
      <w:pPr>
        <w:spacing w:after="0"/>
        <w:rPr>
          <w:rFonts w:cstheme="minorHAnsi"/>
          <w:b/>
          <w:iCs/>
          <w:sz w:val="24"/>
          <w:szCs w:val="24"/>
        </w:rPr>
      </w:pPr>
    </w:p>
    <w:p w14:paraId="13F60518" w14:textId="602E36E5" w:rsidR="0098081F" w:rsidRDefault="0098081F" w:rsidP="00260B59">
      <w:pPr>
        <w:spacing w:after="0"/>
        <w:rPr>
          <w:rFonts w:cstheme="minorHAnsi"/>
          <w:b/>
          <w:iCs/>
          <w:sz w:val="24"/>
          <w:szCs w:val="24"/>
        </w:rPr>
      </w:pPr>
    </w:p>
    <w:p w14:paraId="67FCCC7A" w14:textId="683D43A1" w:rsidR="0098081F" w:rsidRDefault="0098081F" w:rsidP="00260B59">
      <w:pPr>
        <w:spacing w:after="0"/>
        <w:rPr>
          <w:rFonts w:cstheme="minorHAnsi"/>
          <w:b/>
          <w:iCs/>
          <w:sz w:val="24"/>
          <w:szCs w:val="24"/>
        </w:rPr>
      </w:pPr>
    </w:p>
    <w:p w14:paraId="11585321" w14:textId="0479D216" w:rsidR="0098081F" w:rsidRDefault="0098081F" w:rsidP="00260B59">
      <w:pPr>
        <w:spacing w:after="0"/>
        <w:rPr>
          <w:rFonts w:cstheme="minorHAnsi"/>
          <w:b/>
          <w:iCs/>
          <w:sz w:val="24"/>
          <w:szCs w:val="24"/>
        </w:rPr>
      </w:pPr>
    </w:p>
    <w:p w14:paraId="507D5934" w14:textId="73D3F71B" w:rsidR="0098081F" w:rsidRDefault="0098081F" w:rsidP="00260B59">
      <w:pPr>
        <w:spacing w:after="0"/>
        <w:rPr>
          <w:rFonts w:cstheme="minorHAnsi"/>
          <w:b/>
          <w:iCs/>
          <w:sz w:val="24"/>
          <w:szCs w:val="24"/>
        </w:rPr>
      </w:pPr>
    </w:p>
    <w:p w14:paraId="25BBB122" w14:textId="2C87359A" w:rsidR="0098081F" w:rsidRDefault="0098081F" w:rsidP="00260B59">
      <w:pPr>
        <w:spacing w:after="0"/>
        <w:rPr>
          <w:rFonts w:cstheme="minorHAnsi"/>
          <w:b/>
          <w:iCs/>
          <w:sz w:val="24"/>
          <w:szCs w:val="24"/>
        </w:rPr>
      </w:pPr>
    </w:p>
    <w:p w14:paraId="5A201D06" w14:textId="1D066558" w:rsidR="0098081F" w:rsidRDefault="0098081F" w:rsidP="00260B59">
      <w:pPr>
        <w:spacing w:after="0"/>
        <w:rPr>
          <w:rFonts w:cstheme="minorHAnsi"/>
          <w:b/>
          <w:iCs/>
          <w:sz w:val="24"/>
          <w:szCs w:val="24"/>
        </w:rPr>
      </w:pPr>
    </w:p>
    <w:p w14:paraId="196AA59B" w14:textId="2B5FED79" w:rsidR="0098081F" w:rsidRDefault="0098081F" w:rsidP="00260B59">
      <w:pPr>
        <w:spacing w:after="0"/>
        <w:rPr>
          <w:rFonts w:cstheme="minorHAnsi"/>
          <w:b/>
          <w:iCs/>
          <w:sz w:val="24"/>
          <w:szCs w:val="24"/>
        </w:rPr>
      </w:pPr>
    </w:p>
    <w:p w14:paraId="1A25FD59" w14:textId="3E74F043" w:rsidR="0098081F" w:rsidRDefault="0098081F" w:rsidP="00260B59">
      <w:pPr>
        <w:spacing w:after="0"/>
        <w:rPr>
          <w:rFonts w:cstheme="minorHAnsi"/>
          <w:b/>
          <w:iCs/>
          <w:sz w:val="24"/>
          <w:szCs w:val="24"/>
        </w:rPr>
      </w:pPr>
    </w:p>
    <w:p w14:paraId="27320545" w14:textId="4500F41E" w:rsidR="0098081F" w:rsidRDefault="0098081F" w:rsidP="00260B59">
      <w:pPr>
        <w:spacing w:after="0"/>
        <w:rPr>
          <w:rFonts w:cstheme="minorHAnsi"/>
          <w:b/>
          <w:iCs/>
          <w:sz w:val="24"/>
          <w:szCs w:val="24"/>
        </w:rPr>
      </w:pPr>
    </w:p>
    <w:p w14:paraId="50A20AC0" w14:textId="73833825" w:rsidR="0098081F" w:rsidRDefault="0098081F" w:rsidP="00260B59">
      <w:pPr>
        <w:spacing w:after="0"/>
        <w:rPr>
          <w:rFonts w:cstheme="minorHAnsi"/>
          <w:b/>
          <w:iCs/>
          <w:sz w:val="24"/>
          <w:szCs w:val="24"/>
        </w:rPr>
      </w:pPr>
    </w:p>
    <w:p w14:paraId="0C0DDFD3" w14:textId="0B506936" w:rsidR="0098081F" w:rsidRDefault="0098081F" w:rsidP="00260B59">
      <w:pPr>
        <w:spacing w:after="0"/>
        <w:rPr>
          <w:rFonts w:cstheme="minorHAnsi"/>
          <w:b/>
          <w:iCs/>
          <w:sz w:val="24"/>
          <w:szCs w:val="24"/>
        </w:rPr>
      </w:pPr>
    </w:p>
    <w:p w14:paraId="4D18663E" w14:textId="77777777" w:rsidR="0098081F" w:rsidRDefault="0098081F" w:rsidP="00260B59">
      <w:pPr>
        <w:spacing w:after="0"/>
        <w:rPr>
          <w:rFonts w:cstheme="minorHAnsi"/>
          <w:b/>
          <w:iCs/>
          <w:sz w:val="24"/>
          <w:szCs w:val="24"/>
        </w:rPr>
      </w:pPr>
    </w:p>
    <w:p w14:paraId="2927BB11" w14:textId="6D9375BB" w:rsidR="0011167B" w:rsidRPr="00B87370" w:rsidRDefault="00B87370" w:rsidP="00260B59">
      <w:pPr>
        <w:spacing w:after="0"/>
        <w:rPr>
          <w:rFonts w:cstheme="minorHAnsi"/>
          <w:b/>
          <w:iCs/>
          <w:sz w:val="24"/>
          <w:szCs w:val="24"/>
        </w:rPr>
      </w:pPr>
      <w:r w:rsidRPr="00B87370">
        <w:rPr>
          <w:rFonts w:cstheme="minorHAnsi"/>
          <w:b/>
          <w:iCs/>
          <w:sz w:val="24"/>
          <w:szCs w:val="24"/>
        </w:rPr>
        <w:lastRenderedPageBreak/>
        <w:t xml:space="preserve">Appendix </w:t>
      </w:r>
      <w:r>
        <w:rPr>
          <w:rFonts w:cstheme="minorHAnsi"/>
          <w:b/>
          <w:iCs/>
          <w:sz w:val="24"/>
          <w:szCs w:val="24"/>
        </w:rPr>
        <w:t>B</w:t>
      </w:r>
    </w:p>
    <w:p w14:paraId="1BB621E7" w14:textId="2B3EB6C2" w:rsidR="00260B59" w:rsidRDefault="00260B59" w:rsidP="00260B59">
      <w:pPr>
        <w:spacing w:after="0"/>
        <w:rPr>
          <w:rFonts w:cstheme="minorHAnsi"/>
          <w:b/>
          <w:i/>
          <w:sz w:val="24"/>
          <w:szCs w:val="24"/>
        </w:rPr>
      </w:pPr>
    </w:p>
    <w:p w14:paraId="353F52BE" w14:textId="77777777" w:rsidR="00260B59" w:rsidRDefault="00260B59" w:rsidP="00260B59">
      <w:pPr>
        <w:spacing w:after="0"/>
        <w:rPr>
          <w:rFonts w:cstheme="minorHAnsi"/>
          <w:b/>
          <w:i/>
          <w:sz w:val="24"/>
          <w:szCs w:val="24"/>
        </w:rPr>
      </w:pPr>
    </w:p>
    <w:p w14:paraId="595602DC" w14:textId="77777777" w:rsidR="00260B59" w:rsidRDefault="00260B59" w:rsidP="00260B59">
      <w:pPr>
        <w:spacing w:after="0"/>
        <w:rPr>
          <w:rFonts w:cstheme="minorHAnsi"/>
          <w:b/>
          <w:i/>
          <w:sz w:val="24"/>
          <w:szCs w:val="24"/>
        </w:rPr>
      </w:pPr>
    </w:p>
    <w:p w14:paraId="53B8A8D5" w14:textId="77777777" w:rsidR="00260B59" w:rsidRDefault="00260B59" w:rsidP="00260B59">
      <w:pPr>
        <w:spacing w:after="0"/>
        <w:rPr>
          <w:rFonts w:cstheme="minorHAnsi"/>
          <w:b/>
          <w:i/>
          <w:sz w:val="24"/>
          <w:szCs w:val="24"/>
        </w:rPr>
      </w:pPr>
    </w:p>
    <w:p w14:paraId="6E31D755" w14:textId="1FF608E5" w:rsidR="00260B59" w:rsidRDefault="00260B59" w:rsidP="00260B59">
      <w:pPr>
        <w:spacing w:after="0"/>
        <w:rPr>
          <w:rFonts w:cstheme="minorHAnsi"/>
          <w:b/>
          <w:i/>
          <w:sz w:val="24"/>
          <w:szCs w:val="24"/>
        </w:rPr>
      </w:pPr>
    </w:p>
    <w:p w14:paraId="319BF928" w14:textId="4D68B586" w:rsidR="00260B59" w:rsidRDefault="00260B59"/>
    <w:sectPr w:rsidR="00260B59" w:rsidSect="009971C9">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369F" w14:textId="77777777" w:rsidR="00A578E1" w:rsidRDefault="00A578E1" w:rsidP="009971C9">
      <w:pPr>
        <w:spacing w:after="0" w:line="240" w:lineRule="auto"/>
      </w:pPr>
      <w:r>
        <w:separator/>
      </w:r>
    </w:p>
  </w:endnote>
  <w:endnote w:type="continuationSeparator" w:id="0">
    <w:p w14:paraId="392F4A0D" w14:textId="77777777" w:rsidR="00A578E1" w:rsidRDefault="00A578E1" w:rsidP="0099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67622" w14:textId="77777777" w:rsidR="00A578E1" w:rsidRDefault="00A578E1" w:rsidP="009971C9">
      <w:pPr>
        <w:spacing w:after="0" w:line="240" w:lineRule="auto"/>
      </w:pPr>
      <w:r>
        <w:separator/>
      </w:r>
    </w:p>
  </w:footnote>
  <w:footnote w:type="continuationSeparator" w:id="0">
    <w:p w14:paraId="6D6C4C9C" w14:textId="77777777" w:rsidR="00A578E1" w:rsidRDefault="00A578E1" w:rsidP="009971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030394"/>
      <w:docPartObj>
        <w:docPartGallery w:val="Page Numbers (Top of Page)"/>
        <w:docPartUnique/>
      </w:docPartObj>
    </w:sdtPr>
    <w:sdtEndPr>
      <w:rPr>
        <w:noProof/>
      </w:rPr>
    </w:sdtEndPr>
    <w:sdtContent>
      <w:p w14:paraId="645C03D7" w14:textId="27DB406B" w:rsidR="00D50AE2" w:rsidRDefault="00D50AE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547A716" w14:textId="77777777" w:rsidR="00D50AE2" w:rsidRDefault="00D50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689" w:hanging="361"/>
      </w:pPr>
      <w:rPr>
        <w:rFonts w:ascii="Symbol" w:hAnsi="Symbol" w:cs="Symbol"/>
        <w:b w:val="0"/>
        <w:bCs w:val="0"/>
        <w:i w:val="0"/>
        <w:iCs w:val="0"/>
        <w:w w:val="100"/>
        <w:sz w:val="24"/>
        <w:szCs w:val="24"/>
      </w:rPr>
    </w:lvl>
    <w:lvl w:ilvl="1">
      <w:numFmt w:val="bullet"/>
      <w:lvlText w:val="•"/>
      <w:lvlJc w:val="left"/>
      <w:pPr>
        <w:ind w:left="1691" w:hanging="361"/>
      </w:pPr>
    </w:lvl>
    <w:lvl w:ilvl="2">
      <w:numFmt w:val="bullet"/>
      <w:lvlText w:val="•"/>
      <w:lvlJc w:val="left"/>
      <w:pPr>
        <w:ind w:left="2702" w:hanging="361"/>
      </w:pPr>
    </w:lvl>
    <w:lvl w:ilvl="3">
      <w:numFmt w:val="bullet"/>
      <w:lvlText w:val="•"/>
      <w:lvlJc w:val="left"/>
      <w:pPr>
        <w:ind w:left="3713" w:hanging="361"/>
      </w:pPr>
    </w:lvl>
    <w:lvl w:ilvl="4">
      <w:numFmt w:val="bullet"/>
      <w:lvlText w:val="•"/>
      <w:lvlJc w:val="left"/>
      <w:pPr>
        <w:ind w:left="4724" w:hanging="361"/>
      </w:pPr>
    </w:lvl>
    <w:lvl w:ilvl="5">
      <w:numFmt w:val="bullet"/>
      <w:lvlText w:val="•"/>
      <w:lvlJc w:val="left"/>
      <w:pPr>
        <w:ind w:left="5735" w:hanging="361"/>
      </w:pPr>
    </w:lvl>
    <w:lvl w:ilvl="6">
      <w:numFmt w:val="bullet"/>
      <w:lvlText w:val="•"/>
      <w:lvlJc w:val="left"/>
      <w:pPr>
        <w:ind w:left="6746" w:hanging="361"/>
      </w:pPr>
    </w:lvl>
    <w:lvl w:ilvl="7">
      <w:numFmt w:val="bullet"/>
      <w:lvlText w:val="•"/>
      <w:lvlJc w:val="left"/>
      <w:pPr>
        <w:ind w:left="7757" w:hanging="361"/>
      </w:pPr>
    </w:lvl>
    <w:lvl w:ilvl="8">
      <w:numFmt w:val="bullet"/>
      <w:lvlText w:val="•"/>
      <w:lvlJc w:val="left"/>
      <w:pPr>
        <w:ind w:left="8768" w:hanging="361"/>
      </w:pPr>
    </w:lvl>
  </w:abstractNum>
  <w:abstractNum w:abstractNumId="1" w15:restartNumberingAfterBreak="0">
    <w:nsid w:val="06812C87"/>
    <w:multiLevelType w:val="hybridMultilevel"/>
    <w:tmpl w:val="F1ACE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9D6EFB"/>
    <w:multiLevelType w:val="hybridMultilevel"/>
    <w:tmpl w:val="A120D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45D04"/>
    <w:multiLevelType w:val="hybridMultilevel"/>
    <w:tmpl w:val="5434AA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7D1717"/>
    <w:multiLevelType w:val="hybridMultilevel"/>
    <w:tmpl w:val="48FC81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AD83459"/>
    <w:multiLevelType w:val="hybridMultilevel"/>
    <w:tmpl w:val="2E167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B025B"/>
    <w:multiLevelType w:val="hybridMultilevel"/>
    <w:tmpl w:val="70341D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850ADF"/>
    <w:multiLevelType w:val="hybridMultilevel"/>
    <w:tmpl w:val="23FCFB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FF3278"/>
    <w:multiLevelType w:val="hybridMultilevel"/>
    <w:tmpl w:val="DD5EE1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50741F"/>
    <w:multiLevelType w:val="hybridMultilevel"/>
    <w:tmpl w:val="3B26883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8D7139"/>
    <w:multiLevelType w:val="hybridMultilevel"/>
    <w:tmpl w:val="EA767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C05F6"/>
    <w:multiLevelType w:val="hybridMultilevel"/>
    <w:tmpl w:val="D018B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066E35"/>
    <w:multiLevelType w:val="hybridMultilevel"/>
    <w:tmpl w:val="A34646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7E0300"/>
    <w:multiLevelType w:val="hybridMultilevel"/>
    <w:tmpl w:val="3F4C9E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C63E01"/>
    <w:multiLevelType w:val="hybridMultilevel"/>
    <w:tmpl w:val="B6BCE9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54164C"/>
    <w:multiLevelType w:val="hybridMultilevel"/>
    <w:tmpl w:val="C55E4D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FF65F2"/>
    <w:multiLevelType w:val="hybridMultilevel"/>
    <w:tmpl w:val="89EA3ED4"/>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2A721F"/>
    <w:multiLevelType w:val="hybridMultilevel"/>
    <w:tmpl w:val="A5CA9E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9F5768"/>
    <w:multiLevelType w:val="multilevel"/>
    <w:tmpl w:val="FC1A2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AE67BA"/>
    <w:multiLevelType w:val="hybridMultilevel"/>
    <w:tmpl w:val="256C25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45196D"/>
    <w:multiLevelType w:val="hybridMultilevel"/>
    <w:tmpl w:val="7AD25680"/>
    <w:lvl w:ilvl="0" w:tplc="84D672AA">
      <w:start w:val="1"/>
      <w:numFmt w:val="decimal"/>
      <w:lvlText w:val="%1."/>
      <w:lvlJc w:val="left"/>
      <w:pPr>
        <w:ind w:left="360" w:hanging="360"/>
      </w:pPr>
      <w:rPr>
        <w:rFonts w:cs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C54DB6"/>
    <w:multiLevelType w:val="hybridMultilevel"/>
    <w:tmpl w:val="06C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6F1848"/>
    <w:multiLevelType w:val="hybridMultilevel"/>
    <w:tmpl w:val="5CB623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7"/>
  </w:num>
  <w:num w:numId="3">
    <w:abstractNumId w:val="8"/>
  </w:num>
  <w:num w:numId="4">
    <w:abstractNumId w:val="1"/>
  </w:num>
  <w:num w:numId="5">
    <w:abstractNumId w:val="11"/>
  </w:num>
  <w:num w:numId="6">
    <w:abstractNumId w:val="10"/>
  </w:num>
  <w:num w:numId="7">
    <w:abstractNumId w:val="5"/>
  </w:num>
  <w:num w:numId="8">
    <w:abstractNumId w:val="22"/>
  </w:num>
  <w:num w:numId="9">
    <w:abstractNumId w:val="12"/>
  </w:num>
  <w:num w:numId="10">
    <w:abstractNumId w:val="16"/>
  </w:num>
  <w:num w:numId="11">
    <w:abstractNumId w:val="13"/>
  </w:num>
  <w:num w:numId="12">
    <w:abstractNumId w:val="0"/>
  </w:num>
  <w:num w:numId="13">
    <w:abstractNumId w:val="21"/>
  </w:num>
  <w:num w:numId="14">
    <w:abstractNumId w:val="6"/>
  </w:num>
  <w:num w:numId="15">
    <w:abstractNumId w:val="17"/>
  </w:num>
  <w:num w:numId="16">
    <w:abstractNumId w:val="2"/>
  </w:num>
  <w:num w:numId="17">
    <w:abstractNumId w:val="15"/>
  </w:num>
  <w:num w:numId="18">
    <w:abstractNumId w:val="18"/>
  </w:num>
  <w:num w:numId="19">
    <w:abstractNumId w:val="14"/>
  </w:num>
  <w:num w:numId="20">
    <w:abstractNumId w:val="3"/>
  </w:num>
  <w:num w:numId="21">
    <w:abstractNumId w:val="9"/>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B59"/>
    <w:rsid w:val="0011167B"/>
    <w:rsid w:val="00167125"/>
    <w:rsid w:val="00200937"/>
    <w:rsid w:val="00260B59"/>
    <w:rsid w:val="00266389"/>
    <w:rsid w:val="00295306"/>
    <w:rsid w:val="0039187F"/>
    <w:rsid w:val="003E5DE0"/>
    <w:rsid w:val="005F6C65"/>
    <w:rsid w:val="00614576"/>
    <w:rsid w:val="00646DAD"/>
    <w:rsid w:val="006650E5"/>
    <w:rsid w:val="00741FA0"/>
    <w:rsid w:val="007D5818"/>
    <w:rsid w:val="0098081F"/>
    <w:rsid w:val="0099523E"/>
    <w:rsid w:val="009971C9"/>
    <w:rsid w:val="009D752E"/>
    <w:rsid w:val="00A44077"/>
    <w:rsid w:val="00A578E1"/>
    <w:rsid w:val="00AD6AEA"/>
    <w:rsid w:val="00B12C75"/>
    <w:rsid w:val="00B87370"/>
    <w:rsid w:val="00BB299D"/>
    <w:rsid w:val="00BC3026"/>
    <w:rsid w:val="00C81FA0"/>
    <w:rsid w:val="00CF1EF8"/>
    <w:rsid w:val="00D50AE2"/>
    <w:rsid w:val="00E17C08"/>
    <w:rsid w:val="00E6417F"/>
    <w:rsid w:val="00ED6C79"/>
    <w:rsid w:val="00F41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86D8"/>
  <w15:chartTrackingRefBased/>
  <w15:docId w15:val="{319829BB-4E0A-4246-9F76-D0EF3B89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B59"/>
  </w:style>
  <w:style w:type="paragraph" w:styleId="Heading1">
    <w:name w:val="heading 1"/>
    <w:basedOn w:val="Normal"/>
    <w:next w:val="Normal"/>
    <w:link w:val="Heading1Char"/>
    <w:qFormat/>
    <w:rsid w:val="0011167B"/>
    <w:pPr>
      <w:keepNext/>
      <w:keepLines/>
      <w:spacing w:before="480" w:after="0" w:line="240"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1167B"/>
    <w:rPr>
      <w:rFonts w:asciiTheme="majorHAnsi" w:eastAsiaTheme="majorEastAsia" w:hAnsiTheme="majorHAnsi" w:cstheme="majorBidi"/>
      <w:b/>
      <w:bCs/>
      <w:sz w:val="28"/>
      <w:szCs w:val="28"/>
    </w:rPr>
  </w:style>
  <w:style w:type="paragraph" w:customStyle="1" w:styleId="Level3">
    <w:name w:val="Level 3"/>
    <w:basedOn w:val="TOC3"/>
    <w:link w:val="Level3CharChar"/>
    <w:qFormat/>
    <w:rsid w:val="0011167B"/>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customStyle="1" w:styleId="TOCTitle">
    <w:name w:val="TOC Title"/>
    <w:basedOn w:val="Normal"/>
    <w:qFormat/>
    <w:rsid w:val="0011167B"/>
    <w:pPr>
      <w:spacing w:after="240" w:line="240" w:lineRule="auto"/>
      <w:jc w:val="center"/>
    </w:pPr>
    <w:rPr>
      <w:rFonts w:asciiTheme="majorHAnsi" w:eastAsia="Times New Roman" w:hAnsiTheme="majorHAnsi" w:cs="Times New Roman"/>
      <w:b/>
      <w:sz w:val="24"/>
      <w:szCs w:val="24"/>
    </w:rPr>
  </w:style>
  <w:style w:type="character" w:customStyle="1" w:styleId="Level3CharChar">
    <w:name w:val="Level 3 Char Char"/>
    <w:basedOn w:val="DefaultParagraphFont"/>
    <w:link w:val="Level3"/>
    <w:rsid w:val="0011167B"/>
    <w:rPr>
      <w:rFonts w:asciiTheme="majorHAnsi" w:eastAsia="Times New Roman" w:hAnsiTheme="majorHAnsi" w:cs="Times New Roman"/>
      <w:i/>
      <w:iCs/>
      <w:sz w:val="20"/>
      <w:szCs w:val="20"/>
    </w:rPr>
  </w:style>
  <w:style w:type="paragraph" w:customStyle="1" w:styleId="Level1">
    <w:name w:val="Level 1"/>
    <w:basedOn w:val="TOC1"/>
    <w:link w:val="Level1Char"/>
    <w:qFormat/>
    <w:rsid w:val="0011167B"/>
    <w:pPr>
      <w:tabs>
        <w:tab w:val="right" w:leader="dot" w:pos="8630"/>
      </w:tabs>
      <w:spacing w:before="120" w:after="120" w:line="240" w:lineRule="auto"/>
    </w:pPr>
    <w:rPr>
      <w:rFonts w:asciiTheme="majorHAnsi" w:eastAsia="Times New Roman" w:hAnsiTheme="majorHAnsi" w:cs="Times New Roman"/>
      <w:b/>
      <w:bCs/>
      <w:caps/>
      <w:sz w:val="20"/>
      <w:szCs w:val="20"/>
    </w:rPr>
  </w:style>
  <w:style w:type="character" w:customStyle="1" w:styleId="Level1Char">
    <w:name w:val="Level 1 Char"/>
    <w:basedOn w:val="DefaultParagraphFont"/>
    <w:link w:val="Level1"/>
    <w:rsid w:val="0011167B"/>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11167B"/>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character" w:customStyle="1" w:styleId="Level2Char">
    <w:name w:val="Level 2 Char"/>
    <w:basedOn w:val="DefaultParagraphFont"/>
    <w:link w:val="Level2"/>
    <w:rsid w:val="0011167B"/>
    <w:rPr>
      <w:rFonts w:asciiTheme="majorHAnsi" w:eastAsia="Times New Roman" w:hAnsiTheme="majorHAnsi" w:cs="Times New Roman"/>
      <w:smallCaps/>
      <w:color w:val="000000"/>
      <w:sz w:val="20"/>
      <w:szCs w:val="20"/>
    </w:rPr>
  </w:style>
  <w:style w:type="paragraph" w:styleId="TOC3">
    <w:name w:val="toc 3"/>
    <w:basedOn w:val="Normal"/>
    <w:next w:val="Normal"/>
    <w:autoRedefine/>
    <w:uiPriority w:val="39"/>
    <w:semiHidden/>
    <w:unhideWhenUsed/>
    <w:rsid w:val="0011167B"/>
    <w:pPr>
      <w:spacing w:after="100"/>
      <w:ind w:left="440"/>
    </w:pPr>
  </w:style>
  <w:style w:type="paragraph" w:styleId="TOC1">
    <w:name w:val="toc 1"/>
    <w:basedOn w:val="Normal"/>
    <w:next w:val="Normal"/>
    <w:autoRedefine/>
    <w:uiPriority w:val="39"/>
    <w:semiHidden/>
    <w:unhideWhenUsed/>
    <w:rsid w:val="0011167B"/>
    <w:pPr>
      <w:spacing w:after="100"/>
    </w:pPr>
  </w:style>
  <w:style w:type="paragraph" w:styleId="TOC2">
    <w:name w:val="toc 2"/>
    <w:basedOn w:val="Normal"/>
    <w:next w:val="Normal"/>
    <w:autoRedefine/>
    <w:uiPriority w:val="39"/>
    <w:semiHidden/>
    <w:unhideWhenUsed/>
    <w:rsid w:val="0011167B"/>
    <w:pPr>
      <w:spacing w:after="100"/>
      <w:ind w:left="220"/>
    </w:pPr>
  </w:style>
  <w:style w:type="paragraph" w:styleId="ListParagraph">
    <w:name w:val="List Paragraph"/>
    <w:basedOn w:val="Normal"/>
    <w:uiPriority w:val="1"/>
    <w:qFormat/>
    <w:rsid w:val="00E6417F"/>
    <w:pPr>
      <w:ind w:left="720"/>
      <w:contextualSpacing/>
    </w:pPr>
  </w:style>
  <w:style w:type="paragraph" w:styleId="Header">
    <w:name w:val="header"/>
    <w:basedOn w:val="Normal"/>
    <w:link w:val="HeaderChar"/>
    <w:uiPriority w:val="99"/>
    <w:unhideWhenUsed/>
    <w:rsid w:val="00997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1C9"/>
  </w:style>
  <w:style w:type="paragraph" w:styleId="Footer">
    <w:name w:val="footer"/>
    <w:basedOn w:val="Normal"/>
    <w:link w:val="FooterChar"/>
    <w:uiPriority w:val="99"/>
    <w:unhideWhenUsed/>
    <w:rsid w:val="00997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1C9"/>
  </w:style>
  <w:style w:type="character" w:styleId="Hyperlink">
    <w:name w:val="Hyperlink"/>
    <w:basedOn w:val="DefaultParagraphFont"/>
    <w:uiPriority w:val="99"/>
    <w:unhideWhenUsed/>
    <w:rsid w:val="009971C9"/>
    <w:rPr>
      <w:color w:val="0563C1" w:themeColor="hyperlink"/>
      <w:u w:val="single"/>
    </w:rPr>
  </w:style>
  <w:style w:type="character" w:styleId="UnresolvedMention">
    <w:name w:val="Unresolved Mention"/>
    <w:basedOn w:val="DefaultParagraphFont"/>
    <w:uiPriority w:val="99"/>
    <w:semiHidden/>
    <w:unhideWhenUsed/>
    <w:rsid w:val="009971C9"/>
    <w:rPr>
      <w:color w:val="605E5C"/>
      <w:shd w:val="clear" w:color="auto" w:fill="E1DFDD"/>
    </w:rPr>
  </w:style>
  <w:style w:type="paragraph" w:styleId="BodyText">
    <w:name w:val="Body Text"/>
    <w:basedOn w:val="Normal"/>
    <w:link w:val="BodyTextChar"/>
    <w:uiPriority w:val="1"/>
    <w:qFormat/>
    <w:rsid w:val="00C81FA0"/>
    <w:pPr>
      <w:autoSpaceDE w:val="0"/>
      <w:autoSpaceDN w:val="0"/>
      <w:adjustRightInd w:val="0"/>
      <w:spacing w:after="0" w:line="240" w:lineRule="auto"/>
    </w:pPr>
    <w:rPr>
      <w:rFonts w:ascii="Calibri" w:hAnsi="Calibri" w:cs="Calibri"/>
      <w:sz w:val="36"/>
      <w:szCs w:val="36"/>
    </w:rPr>
  </w:style>
  <w:style w:type="character" w:customStyle="1" w:styleId="BodyTextChar">
    <w:name w:val="Body Text Char"/>
    <w:basedOn w:val="DefaultParagraphFont"/>
    <w:link w:val="BodyText"/>
    <w:uiPriority w:val="1"/>
    <w:rsid w:val="00C81FA0"/>
    <w:rPr>
      <w:rFonts w:ascii="Calibri" w:hAnsi="Calibri" w:cs="Calibri"/>
      <w:sz w:val="36"/>
      <w:szCs w:val="36"/>
    </w:rPr>
  </w:style>
  <w:style w:type="paragraph" w:customStyle="1" w:styleId="TableParagraph">
    <w:name w:val="Table Paragraph"/>
    <w:basedOn w:val="Normal"/>
    <w:uiPriority w:val="1"/>
    <w:qFormat/>
    <w:rsid w:val="00C81FA0"/>
    <w:pPr>
      <w:autoSpaceDE w:val="0"/>
      <w:autoSpaceDN w:val="0"/>
      <w:adjustRightInd w:val="0"/>
      <w:spacing w:before="1" w:after="0" w:line="240" w:lineRule="auto"/>
      <w:ind w:left="401" w:right="289"/>
      <w:jc w:val="center"/>
    </w:pPr>
    <w:rPr>
      <w:rFonts w:ascii="Arial" w:hAnsi="Arial" w:cs="Arial"/>
      <w:sz w:val="24"/>
      <w:szCs w:val="24"/>
    </w:rPr>
  </w:style>
  <w:style w:type="character" w:styleId="Strong">
    <w:name w:val="Strong"/>
    <w:uiPriority w:val="22"/>
    <w:qFormat/>
    <w:rsid w:val="00295306"/>
    <w:rPr>
      <w:b/>
      <w:bCs/>
    </w:rPr>
  </w:style>
  <w:style w:type="paragraph" w:styleId="NormalWeb">
    <w:name w:val="Normal (Web)"/>
    <w:basedOn w:val="Normal"/>
    <w:uiPriority w:val="99"/>
    <w:semiHidden/>
    <w:unhideWhenUsed/>
    <w:rsid w:val="002953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5306"/>
    <w:rPr>
      <w:i/>
      <w:iCs/>
    </w:rPr>
  </w:style>
  <w:style w:type="character" w:customStyle="1" w:styleId="apple-converted-space">
    <w:name w:val="apple-converted-space"/>
    <w:basedOn w:val="DefaultParagraphFont"/>
    <w:rsid w:val="00295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ngall.com/sample-png/download/6577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nton.edu/media/pdf/Prior_Learning_Credit_Form.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3.0/"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pngall.com/sample-png/download/65772"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pngall.com/sample-png/download/65772" TargetMode="External"/><Relationship Id="rId14" Type="http://schemas.openxmlformats.org/officeDocument/2006/relationships/hyperlink" Target="https://creativecommons.org/licenses/by-nc/3.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E2A16EF1194ADAAB0F393B687319FB"/>
        <w:category>
          <w:name w:val="General"/>
          <w:gallery w:val="placeholder"/>
        </w:category>
        <w:types>
          <w:type w:val="bbPlcHdr"/>
        </w:types>
        <w:behaviors>
          <w:behavior w:val="content"/>
        </w:behaviors>
        <w:guid w:val="{25732BF8-EA9E-471A-B1B1-9C187048A371}"/>
      </w:docPartPr>
      <w:docPartBody>
        <w:p w:rsidR="005D0F8D" w:rsidRDefault="005D0F8D" w:rsidP="005D0F8D">
          <w:pPr>
            <w:pStyle w:val="89E2A16EF1194ADAAB0F393B687319FB"/>
          </w:pPr>
          <w:r>
            <w:rPr>
              <w:noProof/>
              <w:webHidden/>
              <w:color w:val="000000"/>
            </w:rPr>
            <w:t>#</w:t>
          </w:r>
        </w:p>
      </w:docPartBody>
    </w:docPart>
    <w:docPart>
      <w:docPartPr>
        <w:name w:val="62C32F0CD90D44ACA60DAB88C9CA9B9D"/>
        <w:category>
          <w:name w:val="General"/>
          <w:gallery w:val="placeholder"/>
        </w:category>
        <w:types>
          <w:type w:val="bbPlcHdr"/>
        </w:types>
        <w:behaviors>
          <w:behavior w:val="content"/>
        </w:behaviors>
        <w:guid w:val="{FBF7445C-7340-4F2A-8974-1C12C47DD4C2}"/>
      </w:docPartPr>
      <w:docPartBody>
        <w:p w:rsidR="005D0F8D" w:rsidRDefault="005D0F8D" w:rsidP="005D0F8D">
          <w:pPr>
            <w:pStyle w:val="62C32F0CD90D44ACA60DAB88C9CA9B9D"/>
          </w:pPr>
          <w:r>
            <w:rPr>
              <w:noProof/>
              <w:webHidden/>
              <w:color w:val="000000"/>
            </w:rPr>
            <w:t>#</w:t>
          </w:r>
        </w:p>
      </w:docPartBody>
    </w:docPart>
    <w:docPart>
      <w:docPartPr>
        <w:name w:val="BDD0C53634BB4DE98AC390723EA25312"/>
        <w:category>
          <w:name w:val="General"/>
          <w:gallery w:val="placeholder"/>
        </w:category>
        <w:types>
          <w:type w:val="bbPlcHdr"/>
        </w:types>
        <w:behaviors>
          <w:behavior w:val="content"/>
        </w:behaviors>
        <w:guid w:val="{8AB90341-86F8-4AE7-B6F2-4661E39CD16F}"/>
      </w:docPartPr>
      <w:docPartBody>
        <w:p w:rsidR="005D0F8D" w:rsidRDefault="005D0F8D" w:rsidP="005D0F8D">
          <w:pPr>
            <w:pStyle w:val="BDD0C53634BB4DE98AC390723EA25312"/>
          </w:pPr>
          <w:r>
            <w:rPr>
              <w:noProof/>
              <w:webHidden/>
              <w:color w:val="000000"/>
            </w:rPr>
            <w:t>#</w:t>
          </w:r>
        </w:p>
      </w:docPartBody>
    </w:docPart>
    <w:docPart>
      <w:docPartPr>
        <w:name w:val="ADB6A9AA828C48C8AD53B198DF7D3668"/>
        <w:category>
          <w:name w:val="General"/>
          <w:gallery w:val="placeholder"/>
        </w:category>
        <w:types>
          <w:type w:val="bbPlcHdr"/>
        </w:types>
        <w:behaviors>
          <w:behavior w:val="content"/>
        </w:behaviors>
        <w:guid w:val="{C636EFDE-2A1B-40BC-9425-315B1B01F918}"/>
      </w:docPartPr>
      <w:docPartBody>
        <w:p w:rsidR="005D0F8D" w:rsidRDefault="005D0F8D" w:rsidP="005D0F8D">
          <w:pPr>
            <w:pStyle w:val="ADB6A9AA828C48C8AD53B198DF7D3668"/>
          </w:pPr>
          <w:r>
            <w:rPr>
              <w:noProof/>
              <w:webHidden/>
              <w:color w:val="000000"/>
            </w:rPr>
            <w:t>#</w:t>
          </w:r>
        </w:p>
      </w:docPartBody>
    </w:docPart>
    <w:docPart>
      <w:docPartPr>
        <w:name w:val="88E8F63F85F74E258D28328A35B0AC45"/>
        <w:category>
          <w:name w:val="General"/>
          <w:gallery w:val="placeholder"/>
        </w:category>
        <w:types>
          <w:type w:val="bbPlcHdr"/>
        </w:types>
        <w:behaviors>
          <w:behavior w:val="content"/>
        </w:behaviors>
        <w:guid w:val="{56603666-18DB-4CD7-954E-218A4342AD96}"/>
      </w:docPartPr>
      <w:docPartBody>
        <w:p w:rsidR="005D0F8D" w:rsidRDefault="005D0F8D" w:rsidP="005D0F8D">
          <w:pPr>
            <w:pStyle w:val="88E8F63F85F74E258D28328A35B0AC45"/>
          </w:pPr>
          <w:r>
            <w:rPr>
              <w:noProof/>
              <w:webHidden/>
              <w:color w:val="000000"/>
            </w:rPr>
            <w:t>#</w:t>
          </w:r>
        </w:p>
      </w:docPartBody>
    </w:docPart>
    <w:docPart>
      <w:docPartPr>
        <w:name w:val="A4666763A411430BB459BECD9C9E0766"/>
        <w:category>
          <w:name w:val="General"/>
          <w:gallery w:val="placeholder"/>
        </w:category>
        <w:types>
          <w:type w:val="bbPlcHdr"/>
        </w:types>
        <w:behaviors>
          <w:behavior w:val="content"/>
        </w:behaviors>
        <w:guid w:val="{16053472-74EE-49FD-A21C-C6DBB18E84C0}"/>
      </w:docPartPr>
      <w:docPartBody>
        <w:p w:rsidR="005D0F8D" w:rsidRDefault="005D0F8D" w:rsidP="005D0F8D">
          <w:pPr>
            <w:pStyle w:val="A4666763A411430BB459BECD9C9E0766"/>
          </w:pPr>
          <w:r>
            <w:rPr>
              <w:noProof/>
              <w:webHidden/>
              <w:color w:val="000000"/>
            </w:rPr>
            <w:t>#</w:t>
          </w:r>
        </w:p>
      </w:docPartBody>
    </w:docPart>
    <w:docPart>
      <w:docPartPr>
        <w:name w:val="AD33280EA37448D785ACB46A21D19448"/>
        <w:category>
          <w:name w:val="General"/>
          <w:gallery w:val="placeholder"/>
        </w:category>
        <w:types>
          <w:type w:val="bbPlcHdr"/>
        </w:types>
        <w:behaviors>
          <w:behavior w:val="content"/>
        </w:behaviors>
        <w:guid w:val="{9AA3FC7F-BFB3-46DC-967F-4F8FB74BEBEE}"/>
      </w:docPartPr>
      <w:docPartBody>
        <w:p w:rsidR="005D0F8D" w:rsidRDefault="005D0F8D" w:rsidP="005D0F8D">
          <w:pPr>
            <w:pStyle w:val="AD33280EA37448D785ACB46A21D19448"/>
          </w:pPr>
          <w:r>
            <w:rPr>
              <w:noProof/>
              <w:webHidden/>
              <w:color w:val="000000"/>
            </w:rPr>
            <w:t>#</w:t>
          </w:r>
        </w:p>
      </w:docPartBody>
    </w:docPart>
    <w:docPart>
      <w:docPartPr>
        <w:name w:val="3EEB5177E43D442DA10E78313CD7978C"/>
        <w:category>
          <w:name w:val="General"/>
          <w:gallery w:val="placeholder"/>
        </w:category>
        <w:types>
          <w:type w:val="bbPlcHdr"/>
        </w:types>
        <w:behaviors>
          <w:behavior w:val="content"/>
        </w:behaviors>
        <w:guid w:val="{90FE15DD-A025-461A-AD38-47DD38F87E0C}"/>
      </w:docPartPr>
      <w:docPartBody>
        <w:p w:rsidR="005D0F8D" w:rsidRDefault="005D0F8D" w:rsidP="005D0F8D">
          <w:pPr>
            <w:pStyle w:val="3EEB5177E43D442DA10E78313CD7978C"/>
          </w:pPr>
          <w:r>
            <w:rPr>
              <w:noProof/>
              <w:webHidden/>
              <w:color w:val="000000"/>
            </w:rPr>
            <w:t>#</w:t>
          </w:r>
        </w:p>
      </w:docPartBody>
    </w:docPart>
    <w:docPart>
      <w:docPartPr>
        <w:name w:val="32D30ACFA347462D8DCF1014E0025667"/>
        <w:category>
          <w:name w:val="General"/>
          <w:gallery w:val="placeholder"/>
        </w:category>
        <w:types>
          <w:type w:val="bbPlcHdr"/>
        </w:types>
        <w:behaviors>
          <w:behavior w:val="content"/>
        </w:behaviors>
        <w:guid w:val="{5BE56D88-EF92-42B0-89F7-8175F5077EEA}"/>
      </w:docPartPr>
      <w:docPartBody>
        <w:p w:rsidR="005D0F8D" w:rsidRDefault="005D0F8D" w:rsidP="005D0F8D">
          <w:pPr>
            <w:pStyle w:val="32D30ACFA347462D8DCF1014E0025667"/>
          </w:pPr>
          <w:r>
            <w:rPr>
              <w:noProof/>
              <w:webHidden/>
              <w:color w:val="000000"/>
            </w:rPr>
            <w:t>#</w:t>
          </w:r>
        </w:p>
      </w:docPartBody>
    </w:docPart>
    <w:docPart>
      <w:docPartPr>
        <w:name w:val="6A003B12A81C42C0A7C026D1DD594163"/>
        <w:category>
          <w:name w:val="General"/>
          <w:gallery w:val="placeholder"/>
        </w:category>
        <w:types>
          <w:type w:val="bbPlcHdr"/>
        </w:types>
        <w:behaviors>
          <w:behavior w:val="content"/>
        </w:behaviors>
        <w:guid w:val="{705B0686-6501-4BCF-BD96-20C7897BEA81}"/>
      </w:docPartPr>
      <w:docPartBody>
        <w:p w:rsidR="005D0F8D" w:rsidRDefault="005D0F8D" w:rsidP="005D0F8D">
          <w:pPr>
            <w:pStyle w:val="6A003B12A81C42C0A7C026D1DD594163"/>
          </w:pPr>
          <w:r>
            <w:rPr>
              <w:noProof/>
              <w:webHidden/>
              <w:color w:val="000000"/>
            </w:rPr>
            <w:t>#</w:t>
          </w:r>
        </w:p>
      </w:docPartBody>
    </w:docPart>
    <w:docPart>
      <w:docPartPr>
        <w:name w:val="430D9ADB0E844B04BE494D24C490FD1B"/>
        <w:category>
          <w:name w:val="General"/>
          <w:gallery w:val="placeholder"/>
        </w:category>
        <w:types>
          <w:type w:val="bbPlcHdr"/>
        </w:types>
        <w:behaviors>
          <w:behavior w:val="content"/>
        </w:behaviors>
        <w:guid w:val="{4D4EC60B-23C8-46F6-BF27-431A1A32FF58}"/>
      </w:docPartPr>
      <w:docPartBody>
        <w:p w:rsidR="005D0F8D" w:rsidRDefault="005D0F8D" w:rsidP="005D0F8D">
          <w:pPr>
            <w:pStyle w:val="430D9ADB0E844B04BE494D24C490FD1B"/>
          </w:pPr>
          <w:r>
            <w:rPr>
              <w:noProof/>
              <w:webHidden/>
              <w:color w:val="000000"/>
            </w:rPr>
            <w:t>#</w:t>
          </w:r>
        </w:p>
      </w:docPartBody>
    </w:docPart>
    <w:docPart>
      <w:docPartPr>
        <w:name w:val="E7784B4BA9974EA99BFA706A6C8B2401"/>
        <w:category>
          <w:name w:val="General"/>
          <w:gallery w:val="placeholder"/>
        </w:category>
        <w:types>
          <w:type w:val="bbPlcHdr"/>
        </w:types>
        <w:behaviors>
          <w:behavior w:val="content"/>
        </w:behaviors>
        <w:guid w:val="{8EEBAB8E-7252-448D-9621-374BAAF061F1}"/>
      </w:docPartPr>
      <w:docPartBody>
        <w:p w:rsidR="005D0F8D" w:rsidRDefault="005D0F8D" w:rsidP="005D0F8D">
          <w:pPr>
            <w:pStyle w:val="E7784B4BA9974EA99BFA706A6C8B2401"/>
          </w:pPr>
          <w:r>
            <w:rPr>
              <w:noProof/>
              <w:webHidden/>
              <w:color w:val="000000"/>
            </w:rPr>
            <w:t>#</w:t>
          </w:r>
        </w:p>
      </w:docPartBody>
    </w:docPart>
    <w:docPart>
      <w:docPartPr>
        <w:name w:val="D498175838AC465E88718E46FCC6C6A1"/>
        <w:category>
          <w:name w:val="General"/>
          <w:gallery w:val="placeholder"/>
        </w:category>
        <w:types>
          <w:type w:val="bbPlcHdr"/>
        </w:types>
        <w:behaviors>
          <w:behavior w:val="content"/>
        </w:behaviors>
        <w:guid w:val="{FB0CCFBF-2AC6-4179-B29C-C11B7E6D685C}"/>
      </w:docPartPr>
      <w:docPartBody>
        <w:p w:rsidR="005D0F8D" w:rsidRDefault="005D0F8D" w:rsidP="005D0F8D">
          <w:pPr>
            <w:pStyle w:val="D498175838AC465E88718E46FCC6C6A1"/>
          </w:pPr>
          <w:r>
            <w:rPr>
              <w:noProof/>
              <w:webHidden/>
              <w:color w:val="000000"/>
            </w:rPr>
            <w:t>#</w:t>
          </w:r>
        </w:p>
      </w:docPartBody>
    </w:docPart>
    <w:docPart>
      <w:docPartPr>
        <w:name w:val="437025280BF646B2929098CDFC01407E"/>
        <w:category>
          <w:name w:val="General"/>
          <w:gallery w:val="placeholder"/>
        </w:category>
        <w:types>
          <w:type w:val="bbPlcHdr"/>
        </w:types>
        <w:behaviors>
          <w:behavior w:val="content"/>
        </w:behaviors>
        <w:guid w:val="{C0DEDC0D-E9B3-402E-8F08-B6B3D9730BDC}"/>
      </w:docPartPr>
      <w:docPartBody>
        <w:p w:rsidR="005D0F8D" w:rsidRDefault="005D0F8D" w:rsidP="005D0F8D">
          <w:pPr>
            <w:pStyle w:val="437025280BF646B2929098CDFC01407E"/>
          </w:pPr>
          <w:r>
            <w:rPr>
              <w:noProof/>
              <w:webHidden/>
              <w:color w:val="000000"/>
            </w:rPr>
            <w:t>#</w:t>
          </w:r>
        </w:p>
      </w:docPartBody>
    </w:docPart>
    <w:docPart>
      <w:docPartPr>
        <w:name w:val="ABAD3F24B0F647DB90731A9CFAC9B63F"/>
        <w:category>
          <w:name w:val="General"/>
          <w:gallery w:val="placeholder"/>
        </w:category>
        <w:types>
          <w:type w:val="bbPlcHdr"/>
        </w:types>
        <w:behaviors>
          <w:behavior w:val="content"/>
        </w:behaviors>
        <w:guid w:val="{16ECC124-8A08-4D3C-91AA-A1DCEF13AEF5}"/>
      </w:docPartPr>
      <w:docPartBody>
        <w:p w:rsidR="005D0F8D" w:rsidRDefault="005D0F8D" w:rsidP="005D0F8D">
          <w:pPr>
            <w:pStyle w:val="ABAD3F24B0F647DB90731A9CFAC9B63F"/>
          </w:pPr>
          <w:r>
            <w:rPr>
              <w:noProof/>
              <w:webHidden/>
              <w:color w:val="000000"/>
            </w:rPr>
            <w:t>#</w:t>
          </w:r>
        </w:p>
      </w:docPartBody>
    </w:docPart>
    <w:docPart>
      <w:docPartPr>
        <w:name w:val="0784609F6D89478E987999DBDCCBC6E8"/>
        <w:category>
          <w:name w:val="General"/>
          <w:gallery w:val="placeholder"/>
        </w:category>
        <w:types>
          <w:type w:val="bbPlcHdr"/>
        </w:types>
        <w:behaviors>
          <w:behavior w:val="content"/>
        </w:behaviors>
        <w:guid w:val="{F8DC72CC-2B01-457D-87F4-D14A3D875A5F}"/>
      </w:docPartPr>
      <w:docPartBody>
        <w:p w:rsidR="005D0F8D" w:rsidRDefault="005D0F8D" w:rsidP="005D0F8D">
          <w:pPr>
            <w:pStyle w:val="0784609F6D89478E987999DBDCCBC6E8"/>
          </w:pPr>
          <w:r>
            <w:rPr>
              <w:noProof/>
              <w:webHidden/>
              <w:color w:val="000000"/>
            </w:rPr>
            <w:t>#</w:t>
          </w:r>
        </w:p>
      </w:docPartBody>
    </w:docPart>
    <w:docPart>
      <w:docPartPr>
        <w:name w:val="C136A59A84CE4E0DA7F3A529E41526F2"/>
        <w:category>
          <w:name w:val="General"/>
          <w:gallery w:val="placeholder"/>
        </w:category>
        <w:types>
          <w:type w:val="bbPlcHdr"/>
        </w:types>
        <w:behaviors>
          <w:behavior w:val="content"/>
        </w:behaviors>
        <w:guid w:val="{CA0A204A-96B8-4FF6-8C30-C65B58CAE5C8}"/>
      </w:docPartPr>
      <w:docPartBody>
        <w:p w:rsidR="005D0F8D" w:rsidRDefault="005D0F8D" w:rsidP="005D0F8D">
          <w:pPr>
            <w:pStyle w:val="C136A59A84CE4E0DA7F3A529E41526F2"/>
          </w:pPr>
          <w:r>
            <w:rPr>
              <w:noProof/>
              <w:webHidden/>
              <w:color w:val="000000"/>
            </w:rPr>
            <w:t>#</w:t>
          </w:r>
        </w:p>
      </w:docPartBody>
    </w:docPart>
    <w:docPart>
      <w:docPartPr>
        <w:name w:val="862BF2E8FEE143E3B95A48AE950D387D"/>
        <w:category>
          <w:name w:val="General"/>
          <w:gallery w:val="placeholder"/>
        </w:category>
        <w:types>
          <w:type w:val="bbPlcHdr"/>
        </w:types>
        <w:behaviors>
          <w:behavior w:val="content"/>
        </w:behaviors>
        <w:guid w:val="{3D90D185-EB40-4503-A0AA-F401F177D4AC}"/>
      </w:docPartPr>
      <w:docPartBody>
        <w:p w:rsidR="005D0F8D" w:rsidRDefault="005D0F8D" w:rsidP="005D0F8D">
          <w:pPr>
            <w:pStyle w:val="862BF2E8FEE143E3B95A48AE950D387D"/>
          </w:pPr>
          <w:r>
            <w:rPr>
              <w:noProof/>
              <w:webHidden/>
              <w:color w:val="000000"/>
            </w:rPr>
            <w:t>#</w:t>
          </w:r>
        </w:p>
      </w:docPartBody>
    </w:docPart>
    <w:docPart>
      <w:docPartPr>
        <w:name w:val="8A61F8FFD52F4B2CB817ED0CEF462627"/>
        <w:category>
          <w:name w:val="General"/>
          <w:gallery w:val="placeholder"/>
        </w:category>
        <w:types>
          <w:type w:val="bbPlcHdr"/>
        </w:types>
        <w:behaviors>
          <w:behavior w:val="content"/>
        </w:behaviors>
        <w:guid w:val="{A21E1EA5-BD81-4DFE-8E14-594E3104BEF5}"/>
      </w:docPartPr>
      <w:docPartBody>
        <w:p w:rsidR="005D0F8D" w:rsidRDefault="005D0F8D" w:rsidP="005D0F8D">
          <w:pPr>
            <w:pStyle w:val="8A61F8FFD52F4B2CB817ED0CEF462627"/>
          </w:pPr>
          <w:r>
            <w:rPr>
              <w:noProof/>
              <w:webHidden/>
              <w:color w:val="00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8D"/>
    <w:rsid w:val="004A59E6"/>
    <w:rsid w:val="005D0F8D"/>
    <w:rsid w:val="00AB6F49"/>
    <w:rsid w:val="00BC55FB"/>
    <w:rsid w:val="00C90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2A16EF1194ADAAB0F393B687319FB">
    <w:name w:val="89E2A16EF1194ADAAB0F393B687319FB"/>
    <w:rsid w:val="005D0F8D"/>
  </w:style>
  <w:style w:type="paragraph" w:customStyle="1" w:styleId="62C32F0CD90D44ACA60DAB88C9CA9B9D">
    <w:name w:val="62C32F0CD90D44ACA60DAB88C9CA9B9D"/>
    <w:rsid w:val="005D0F8D"/>
  </w:style>
  <w:style w:type="paragraph" w:customStyle="1" w:styleId="BDD0C53634BB4DE98AC390723EA25312">
    <w:name w:val="BDD0C53634BB4DE98AC390723EA25312"/>
    <w:rsid w:val="005D0F8D"/>
  </w:style>
  <w:style w:type="paragraph" w:customStyle="1" w:styleId="ADB6A9AA828C48C8AD53B198DF7D3668">
    <w:name w:val="ADB6A9AA828C48C8AD53B198DF7D3668"/>
    <w:rsid w:val="005D0F8D"/>
  </w:style>
  <w:style w:type="paragraph" w:customStyle="1" w:styleId="88E8F63F85F74E258D28328A35B0AC45">
    <w:name w:val="88E8F63F85F74E258D28328A35B0AC45"/>
    <w:rsid w:val="005D0F8D"/>
  </w:style>
  <w:style w:type="paragraph" w:customStyle="1" w:styleId="A4666763A411430BB459BECD9C9E0766">
    <w:name w:val="A4666763A411430BB459BECD9C9E0766"/>
    <w:rsid w:val="005D0F8D"/>
  </w:style>
  <w:style w:type="paragraph" w:customStyle="1" w:styleId="AD33280EA37448D785ACB46A21D19448">
    <w:name w:val="AD33280EA37448D785ACB46A21D19448"/>
    <w:rsid w:val="005D0F8D"/>
  </w:style>
  <w:style w:type="paragraph" w:customStyle="1" w:styleId="3EEB5177E43D442DA10E78313CD7978C">
    <w:name w:val="3EEB5177E43D442DA10E78313CD7978C"/>
    <w:rsid w:val="005D0F8D"/>
  </w:style>
  <w:style w:type="paragraph" w:customStyle="1" w:styleId="32D30ACFA347462D8DCF1014E0025667">
    <w:name w:val="32D30ACFA347462D8DCF1014E0025667"/>
    <w:rsid w:val="005D0F8D"/>
  </w:style>
  <w:style w:type="paragraph" w:customStyle="1" w:styleId="6A003B12A81C42C0A7C026D1DD594163">
    <w:name w:val="6A003B12A81C42C0A7C026D1DD594163"/>
    <w:rsid w:val="005D0F8D"/>
  </w:style>
  <w:style w:type="paragraph" w:customStyle="1" w:styleId="430D9ADB0E844B04BE494D24C490FD1B">
    <w:name w:val="430D9ADB0E844B04BE494D24C490FD1B"/>
    <w:rsid w:val="005D0F8D"/>
  </w:style>
  <w:style w:type="paragraph" w:customStyle="1" w:styleId="E7784B4BA9974EA99BFA706A6C8B2401">
    <w:name w:val="E7784B4BA9974EA99BFA706A6C8B2401"/>
    <w:rsid w:val="005D0F8D"/>
  </w:style>
  <w:style w:type="paragraph" w:customStyle="1" w:styleId="D498175838AC465E88718E46FCC6C6A1">
    <w:name w:val="D498175838AC465E88718E46FCC6C6A1"/>
    <w:rsid w:val="005D0F8D"/>
  </w:style>
  <w:style w:type="paragraph" w:customStyle="1" w:styleId="437025280BF646B2929098CDFC01407E">
    <w:name w:val="437025280BF646B2929098CDFC01407E"/>
    <w:rsid w:val="005D0F8D"/>
  </w:style>
  <w:style w:type="paragraph" w:customStyle="1" w:styleId="ABAD3F24B0F647DB90731A9CFAC9B63F">
    <w:name w:val="ABAD3F24B0F647DB90731A9CFAC9B63F"/>
    <w:rsid w:val="005D0F8D"/>
  </w:style>
  <w:style w:type="paragraph" w:customStyle="1" w:styleId="0784609F6D89478E987999DBDCCBC6E8">
    <w:name w:val="0784609F6D89478E987999DBDCCBC6E8"/>
    <w:rsid w:val="005D0F8D"/>
  </w:style>
  <w:style w:type="paragraph" w:customStyle="1" w:styleId="C136A59A84CE4E0DA7F3A529E41526F2">
    <w:name w:val="C136A59A84CE4E0DA7F3A529E41526F2"/>
    <w:rsid w:val="005D0F8D"/>
  </w:style>
  <w:style w:type="paragraph" w:customStyle="1" w:styleId="862BF2E8FEE143E3B95A48AE950D387D">
    <w:name w:val="862BF2E8FEE143E3B95A48AE950D387D"/>
    <w:rsid w:val="005D0F8D"/>
  </w:style>
  <w:style w:type="paragraph" w:customStyle="1" w:styleId="8A61F8FFD52F4B2CB817ED0CEF462627">
    <w:name w:val="8A61F8FFD52F4B2CB817ED0CEF462627"/>
    <w:rsid w:val="005D0F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6EF02-A12E-4C71-AA6D-D0742077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Maiocco, Maureen</dc:creator>
  <cp:keywords/>
  <dc:description/>
  <cp:lastModifiedBy>Maiocco, Maureen</cp:lastModifiedBy>
  <cp:revision>3</cp:revision>
  <dcterms:created xsi:type="dcterms:W3CDTF">2022-06-26T21:26:00Z</dcterms:created>
  <dcterms:modified xsi:type="dcterms:W3CDTF">2022-06-26T21:33:00Z</dcterms:modified>
</cp:coreProperties>
</file>