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94" w:rsidRDefault="00035AF4" w:rsidP="00035AF4">
      <w:pPr>
        <w:pStyle w:val="Heading2"/>
        <w:jc w:val="center"/>
      </w:pPr>
      <w:r>
        <w:t>SUNY Canton Self-Study 2022-2023</w:t>
      </w:r>
    </w:p>
    <w:p w:rsidR="00035AF4" w:rsidRDefault="00035AF4" w:rsidP="00035AF4">
      <w:pPr>
        <w:pStyle w:val="Heading2"/>
        <w:jc w:val="center"/>
      </w:pPr>
      <w:r>
        <w:t>Work</w:t>
      </w:r>
      <w:r w:rsidR="00B62E7A">
        <w:t>ing G</w:t>
      </w:r>
      <w:r>
        <w:t xml:space="preserve">roup Charge </w:t>
      </w:r>
    </w:p>
    <w:p w:rsidR="00035AF4" w:rsidRDefault="00035AF4" w:rsidP="00035AF4"/>
    <w:p w:rsidR="00917863" w:rsidRDefault="00917863" w:rsidP="00917863">
      <w:pPr>
        <w:spacing w:before="100" w:before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color w:val="000000"/>
        </w:rPr>
        <w:t>O</w:t>
      </w:r>
      <w:r w:rsidRPr="007336A3">
        <w:rPr>
          <w:rFonts w:ascii="Calibri" w:eastAsia="Times New Roman" w:hAnsi="Calibri"/>
          <w:b/>
          <w:color w:val="000000"/>
        </w:rPr>
        <w:t>verarching goal:</w:t>
      </w:r>
      <w:r>
        <w:rPr>
          <w:rFonts w:ascii="Calibri" w:eastAsia="Times New Roman" w:hAnsi="Calibri"/>
          <w:color w:val="000000"/>
        </w:rPr>
        <w:t xml:space="preserve"> to engage in a campus-wide </w:t>
      </w:r>
      <w:r w:rsidR="00B91BAB">
        <w:rPr>
          <w:rFonts w:ascii="Calibri" w:eastAsia="Times New Roman" w:hAnsi="Calibri"/>
          <w:color w:val="000000"/>
        </w:rPr>
        <w:t>self-study</w:t>
      </w:r>
      <w:r>
        <w:rPr>
          <w:rFonts w:ascii="Calibri" w:eastAsia="Times New Roman" w:hAnsi="Calibri"/>
          <w:color w:val="000000"/>
        </w:rPr>
        <w:t xml:space="preserve"> that is planned and implemented in a thoughtful, inclusive, and transparent nature and an efficient manner of engaging accreditation. </w:t>
      </w:r>
      <w:r w:rsidR="003F73D8">
        <w:rPr>
          <w:rFonts w:ascii="Calibri" w:eastAsia="Times New Roman" w:hAnsi="Calibri"/>
          <w:color w:val="000000"/>
        </w:rPr>
        <w:t>Th</w:t>
      </w:r>
      <w:r w:rsidR="007A7181">
        <w:rPr>
          <w:rFonts w:ascii="Calibri" w:eastAsia="Times New Roman" w:hAnsi="Calibri"/>
          <w:color w:val="000000"/>
        </w:rPr>
        <w:t>e self-study workgroups</w:t>
      </w:r>
      <w:r>
        <w:rPr>
          <w:rFonts w:ascii="Calibri" w:eastAsia="Times New Roman" w:hAnsi="Calibri"/>
          <w:color w:val="000000"/>
        </w:rPr>
        <w:t xml:space="preserve"> </w:t>
      </w:r>
      <w:r w:rsidR="007A7181">
        <w:rPr>
          <w:rFonts w:ascii="Calibri" w:eastAsia="Times New Roman" w:hAnsi="Calibri"/>
          <w:color w:val="000000"/>
        </w:rPr>
        <w:t>are</w:t>
      </w:r>
      <w:r>
        <w:rPr>
          <w:rFonts w:ascii="Calibri" w:eastAsia="Times New Roman" w:hAnsi="Calibri"/>
          <w:color w:val="000000"/>
        </w:rPr>
        <w:t>, above all, a shared learning experience through which knowledge</w:t>
      </w:r>
      <w:r w:rsidR="007A7181">
        <w:rPr>
          <w:rFonts w:ascii="Calibri" w:eastAsia="Times New Roman" w:hAnsi="Calibri"/>
          <w:color w:val="000000"/>
        </w:rPr>
        <w:t xml:space="preserve"> and evidence</w:t>
      </w:r>
      <w:r>
        <w:rPr>
          <w:rFonts w:ascii="Calibri" w:eastAsia="Times New Roman" w:hAnsi="Calibri"/>
          <w:color w:val="000000"/>
        </w:rPr>
        <w:t xml:space="preserve"> is co-constructed. </w:t>
      </w:r>
    </w:p>
    <w:p w:rsidR="00917863" w:rsidRPr="007A7181" w:rsidRDefault="007A7181" w:rsidP="007A7181">
      <w:pPr>
        <w:spacing w:before="100" w:before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color w:val="000000"/>
        </w:rPr>
        <w:t>Charge:</w:t>
      </w:r>
      <w:r>
        <w:rPr>
          <w:rFonts w:ascii="Calibri" w:eastAsia="Times New Roman" w:hAnsi="Calibri"/>
          <w:color w:val="000000"/>
        </w:rPr>
        <w:t xml:space="preserve"> Adhering to the overarching goal, the charge of the workgroups specifically is to:</w:t>
      </w:r>
    </w:p>
    <w:p w:rsidR="00B91BAB" w:rsidRDefault="00B91BAB" w:rsidP="00805175">
      <w:pPr>
        <w:pStyle w:val="ListParagraph"/>
        <w:numPr>
          <w:ilvl w:val="0"/>
          <w:numId w:val="3"/>
        </w:numPr>
      </w:pPr>
      <w:r>
        <w:t>Be familiar with the assigned Standard, its relevance to the self-st</w:t>
      </w:r>
      <w:bookmarkStart w:id="0" w:name="_GoBack"/>
      <w:bookmarkEnd w:id="0"/>
      <w:r>
        <w:t>udy, linked priorities, and associated criterion</w:t>
      </w:r>
    </w:p>
    <w:p w:rsidR="00805175" w:rsidRDefault="00805175" w:rsidP="00805175">
      <w:pPr>
        <w:pStyle w:val="ListParagraph"/>
        <w:numPr>
          <w:ilvl w:val="0"/>
          <w:numId w:val="3"/>
        </w:numPr>
      </w:pPr>
      <w:r>
        <w:t>Conduct regular meetings</w:t>
      </w:r>
      <w:r w:rsidR="00B91BAB">
        <w:t xml:space="preserve"> in order to assign and review work</w:t>
      </w:r>
      <w:r w:rsidR="00066F32">
        <w:t>,</w:t>
      </w:r>
      <w:r w:rsidR="007A7181">
        <w:t xml:space="preserve"> and maintain a shared and accessible repository</w:t>
      </w:r>
      <w:r>
        <w:t xml:space="preserve"> in order to:</w:t>
      </w:r>
    </w:p>
    <w:p w:rsidR="00805175" w:rsidRDefault="00805175" w:rsidP="00805175">
      <w:pPr>
        <w:pStyle w:val="ListParagraph"/>
        <w:numPr>
          <w:ilvl w:val="1"/>
          <w:numId w:val="3"/>
        </w:numPr>
      </w:pPr>
      <w:r>
        <w:t xml:space="preserve">Identify, collect, and analyze </w:t>
      </w:r>
      <w:r w:rsidR="00917863">
        <w:t>all relevant evidence</w:t>
      </w:r>
      <w:r>
        <w:t xml:space="preserve"> </w:t>
      </w:r>
      <w:r w:rsidR="00917863">
        <w:t xml:space="preserve">associated with group’s assigned </w:t>
      </w:r>
      <w:r w:rsidR="00B91BAB">
        <w:t>S</w:t>
      </w:r>
      <w:r w:rsidR="00917863">
        <w:t>tandard</w:t>
      </w:r>
      <w:r w:rsidR="00973DE8">
        <w:t xml:space="preserve"> and determine to what extent the College meets the </w:t>
      </w:r>
      <w:r w:rsidR="00B91BAB">
        <w:t>S</w:t>
      </w:r>
      <w:r w:rsidR="00973DE8">
        <w:t xml:space="preserve">tandard </w:t>
      </w:r>
    </w:p>
    <w:p w:rsidR="00917863" w:rsidRDefault="00917863" w:rsidP="00805175">
      <w:pPr>
        <w:pStyle w:val="ListParagraph"/>
        <w:numPr>
          <w:ilvl w:val="1"/>
          <w:numId w:val="3"/>
        </w:numPr>
      </w:pPr>
      <w:r>
        <w:t xml:space="preserve">Assure that all key components for the </w:t>
      </w:r>
      <w:r w:rsidR="007A7181">
        <w:t xml:space="preserve">assigned </w:t>
      </w:r>
      <w:r>
        <w:t>Standard and its criterion are examined and associated evidence collected including documents, processes, and procedures</w:t>
      </w:r>
    </w:p>
    <w:p w:rsidR="00917863" w:rsidRDefault="00917863" w:rsidP="00805175">
      <w:pPr>
        <w:pStyle w:val="ListParagraph"/>
        <w:numPr>
          <w:ilvl w:val="1"/>
          <w:numId w:val="3"/>
        </w:numPr>
      </w:pPr>
      <w:r>
        <w:t>Identify gaps in existing evidence and make recommendations for strategies to address these gaps to the Steering Committee</w:t>
      </w:r>
    </w:p>
    <w:p w:rsidR="007A7181" w:rsidRDefault="007A7181" w:rsidP="00805175">
      <w:pPr>
        <w:pStyle w:val="ListParagraph"/>
        <w:numPr>
          <w:ilvl w:val="1"/>
          <w:numId w:val="3"/>
        </w:numPr>
      </w:pPr>
      <w:r>
        <w:t xml:space="preserve">Identify areas that represent non-compliance or near non-compliance with the assigned </w:t>
      </w:r>
      <w:r w:rsidR="00B91BAB">
        <w:t>S</w:t>
      </w:r>
      <w:r>
        <w:t>tandard</w:t>
      </w:r>
      <w:r w:rsidR="00B91BAB">
        <w:t xml:space="preserve"> and make recommendation</w:t>
      </w:r>
      <w:r w:rsidR="00066F32">
        <w:t>s</w:t>
      </w:r>
      <w:r w:rsidR="00B91BAB">
        <w:t xml:space="preserve"> for correcting these areas to the Steering Committee</w:t>
      </w:r>
    </w:p>
    <w:p w:rsidR="00917863" w:rsidRDefault="00917863" w:rsidP="00917863">
      <w:pPr>
        <w:pStyle w:val="ListParagraph"/>
        <w:numPr>
          <w:ilvl w:val="0"/>
          <w:numId w:val="3"/>
        </w:numPr>
      </w:pPr>
      <w:r>
        <w:t>Regularly review and analyze the evidence collected in order to assess institutional strengths and weaknesses in relation to the assigned Standard</w:t>
      </w:r>
    </w:p>
    <w:p w:rsidR="00917863" w:rsidRDefault="00917863" w:rsidP="00917863">
      <w:pPr>
        <w:pStyle w:val="ListParagraph"/>
        <w:numPr>
          <w:ilvl w:val="1"/>
          <w:numId w:val="3"/>
        </w:numPr>
      </w:pPr>
      <w:r>
        <w:t xml:space="preserve">Provide recommendations for improvement and/or </w:t>
      </w:r>
      <w:r w:rsidR="007A7181">
        <w:t>implemented best practices</w:t>
      </w:r>
      <w:r>
        <w:t xml:space="preserve"> to the Steering Committee</w:t>
      </w:r>
    </w:p>
    <w:p w:rsidR="00917863" w:rsidRDefault="00917863" w:rsidP="00917863">
      <w:pPr>
        <w:pStyle w:val="ListParagraph"/>
        <w:numPr>
          <w:ilvl w:val="1"/>
          <w:numId w:val="3"/>
        </w:numPr>
      </w:pPr>
      <w:r>
        <w:t>Link evidence to the established priorities for th</w:t>
      </w:r>
      <w:r w:rsidR="007A7181">
        <w:t>e</w:t>
      </w:r>
      <w:r>
        <w:t xml:space="preserve"> self-study</w:t>
      </w:r>
      <w:r w:rsidR="00B91BAB">
        <w:t xml:space="preserve"> according to the assigned Standard</w:t>
      </w:r>
    </w:p>
    <w:p w:rsidR="007A7181" w:rsidRDefault="007A7181" w:rsidP="00917863">
      <w:pPr>
        <w:pStyle w:val="ListParagraph"/>
        <w:numPr>
          <w:ilvl w:val="1"/>
          <w:numId w:val="3"/>
        </w:numPr>
      </w:pPr>
      <w:r>
        <w:t>Identify areas in need of reflection related to the execution of the College’s Strategic Plan</w:t>
      </w:r>
    </w:p>
    <w:p w:rsidR="00917863" w:rsidRDefault="00917863" w:rsidP="00917863">
      <w:pPr>
        <w:pStyle w:val="ListParagraph"/>
        <w:numPr>
          <w:ilvl w:val="0"/>
          <w:numId w:val="3"/>
        </w:numPr>
      </w:pPr>
      <w:r>
        <w:t>Provide draft reports to the Steering Committee in accordance with timetables established in the communication plan</w:t>
      </w:r>
    </w:p>
    <w:p w:rsidR="00035AF4" w:rsidRPr="00973DE8" w:rsidRDefault="007A7181" w:rsidP="00035AF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Encourage a culture of assessment</w:t>
      </w:r>
      <w:r w:rsidR="00332324">
        <w:rPr>
          <w:rFonts w:ascii="Calibri" w:eastAsia="Times New Roman" w:hAnsi="Calibri"/>
          <w:color w:val="000000"/>
        </w:rPr>
        <w:t xml:space="preserve"> and planning</w:t>
      </w:r>
      <w:r>
        <w:rPr>
          <w:rFonts w:ascii="Calibri" w:eastAsia="Times New Roman" w:hAnsi="Calibri"/>
          <w:color w:val="000000"/>
        </w:rPr>
        <w:t xml:space="preserve"> by engaging, collaborating, and communicating with areas and individuals across the campus in an effort to </w:t>
      </w:r>
      <w:r w:rsidRPr="007336A3">
        <w:rPr>
          <w:rFonts w:ascii="Calibri" w:eastAsia="Times New Roman" w:hAnsi="Calibri"/>
          <w:color w:val="000000"/>
        </w:rPr>
        <w:t xml:space="preserve">share and broaden the knowledge relating to </w:t>
      </w:r>
      <w:r>
        <w:rPr>
          <w:rFonts w:ascii="Calibri" w:eastAsia="Times New Roman" w:hAnsi="Calibri"/>
          <w:color w:val="000000"/>
        </w:rPr>
        <w:t xml:space="preserve">Middle States </w:t>
      </w:r>
      <w:r w:rsidRPr="007336A3">
        <w:rPr>
          <w:rFonts w:ascii="Calibri" w:eastAsia="Times New Roman" w:hAnsi="Calibri"/>
          <w:color w:val="000000"/>
        </w:rPr>
        <w:t xml:space="preserve">accreditation </w:t>
      </w:r>
      <w:r>
        <w:rPr>
          <w:rFonts w:ascii="Calibri" w:eastAsia="Times New Roman" w:hAnsi="Calibri"/>
          <w:color w:val="000000"/>
        </w:rPr>
        <w:t xml:space="preserve">and </w:t>
      </w:r>
      <w:r w:rsidRPr="007336A3">
        <w:rPr>
          <w:rFonts w:ascii="Calibri" w:eastAsia="Times New Roman" w:hAnsi="Calibri"/>
          <w:color w:val="000000"/>
        </w:rPr>
        <w:t xml:space="preserve">to contribute </w:t>
      </w:r>
      <w:r>
        <w:rPr>
          <w:rFonts w:ascii="Calibri" w:eastAsia="Times New Roman" w:hAnsi="Calibri"/>
          <w:color w:val="000000"/>
        </w:rPr>
        <w:t xml:space="preserve">sustainable best practices </w:t>
      </w:r>
    </w:p>
    <w:sectPr w:rsidR="00035AF4" w:rsidRPr="0097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643"/>
    <w:multiLevelType w:val="hybridMultilevel"/>
    <w:tmpl w:val="1B4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091E"/>
    <w:multiLevelType w:val="hybridMultilevel"/>
    <w:tmpl w:val="226E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83E09"/>
    <w:multiLevelType w:val="hybridMultilevel"/>
    <w:tmpl w:val="7756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7D5E"/>
    <w:multiLevelType w:val="hybridMultilevel"/>
    <w:tmpl w:val="9C40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4"/>
    <w:rsid w:val="00035AF4"/>
    <w:rsid w:val="00066F32"/>
    <w:rsid w:val="00155994"/>
    <w:rsid w:val="00332324"/>
    <w:rsid w:val="003F73D8"/>
    <w:rsid w:val="007A7181"/>
    <w:rsid w:val="00805175"/>
    <w:rsid w:val="00917863"/>
    <w:rsid w:val="00973DE8"/>
    <w:rsid w:val="00B62E7A"/>
    <w:rsid w:val="00B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CF6A"/>
  <w15:chartTrackingRefBased/>
  <w15:docId w15:val="{EBDC340F-2458-42B8-8258-02D3CABC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5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Johanna</dc:creator>
  <cp:keywords/>
  <dc:description/>
  <cp:lastModifiedBy>Lee, Johanna</cp:lastModifiedBy>
  <cp:revision>5</cp:revision>
  <dcterms:created xsi:type="dcterms:W3CDTF">2021-03-05T14:54:00Z</dcterms:created>
  <dcterms:modified xsi:type="dcterms:W3CDTF">2021-04-06T20:08:00Z</dcterms:modified>
</cp:coreProperties>
</file>